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04B5" w14:textId="6EFEA23B" w:rsidR="00276EE5" w:rsidRPr="00276EE5" w:rsidRDefault="00276EE5" w:rsidP="00276EE5">
      <w:pPr>
        <w:rPr>
          <w:b/>
        </w:rPr>
      </w:pPr>
      <w:r w:rsidRPr="00276EE5">
        <w:rPr>
          <w:b/>
        </w:rPr>
        <w:t>Download zum Deutsch Blogbeitrag „Erlebnis Deutschunterricht I</w:t>
      </w:r>
      <w:r>
        <w:rPr>
          <w:b/>
        </w:rPr>
        <w:t>I</w:t>
      </w:r>
      <w:r w:rsidRPr="00276EE5">
        <w:rPr>
          <w:b/>
        </w:rPr>
        <w:t>: Deutschunterricht an Gedenkorten“</w:t>
      </w:r>
    </w:p>
    <w:p w14:paraId="73BA48A7" w14:textId="77777777" w:rsidR="00276EE5" w:rsidRPr="00276EE5" w:rsidRDefault="00276EE5" w:rsidP="00276EE5"/>
    <w:p w14:paraId="28125C1B" w14:textId="17D1473A" w:rsidR="00276EE5" w:rsidRDefault="00276EE5" w:rsidP="00935085">
      <w:pPr>
        <w:pStyle w:val="ekvue1arial"/>
      </w:pPr>
      <w:r w:rsidRPr="00276EE5">
        <w:t>Projekt Friedensmahnung: 8.</w:t>
      </w:r>
      <w:r w:rsidR="0075131C">
        <w:t> </w:t>
      </w:r>
      <w:r w:rsidRPr="00276EE5">
        <w:t>Mai 2025</w:t>
      </w:r>
    </w:p>
    <w:p w14:paraId="34EBE532" w14:textId="77777777" w:rsidR="00276EE5" w:rsidRDefault="00276EE5" w:rsidP="00276EE5"/>
    <w:p w14:paraId="14C8F601" w14:textId="77777777" w:rsidR="00276EE5" w:rsidRPr="00276EE5" w:rsidRDefault="00276EE5" w:rsidP="00276EE5"/>
    <w:tbl>
      <w:tblPr>
        <w:tblW w:w="9488" w:type="dxa"/>
        <w:tblBorders>
          <w:top w:val="dashed" w:sz="8" w:space="0" w:color="000000" w:themeColor="text1"/>
          <w:left w:val="dashed" w:sz="8" w:space="0" w:color="000000" w:themeColor="text1"/>
          <w:bottom w:val="dashed" w:sz="8" w:space="0" w:color="000000" w:themeColor="text1"/>
          <w:right w:val="dashed" w:sz="8" w:space="0" w:color="000000" w:themeColor="text1"/>
          <w:insideH w:val="dashed" w:sz="8" w:space="0" w:color="000000" w:themeColor="text1"/>
          <w:insideV w:val="dashed" w:sz="8" w:space="0" w:color="000000" w:themeColor="text1"/>
        </w:tblBorders>
        <w:tblLayout w:type="fixed"/>
        <w:tblCellMar>
          <w:top w:w="284" w:type="dxa"/>
          <w:left w:w="284" w:type="dxa"/>
          <w:bottom w:w="284" w:type="dxa"/>
          <w:right w:w="284" w:type="dxa"/>
        </w:tblCellMar>
        <w:tblLook w:val="01E0" w:firstRow="1" w:lastRow="1" w:firstColumn="1" w:lastColumn="1" w:noHBand="0" w:noVBand="0"/>
      </w:tblPr>
      <w:tblGrid>
        <w:gridCol w:w="4810"/>
        <w:gridCol w:w="4678"/>
      </w:tblGrid>
      <w:tr w:rsidR="00276EE5" w:rsidRPr="006C4E52" w14:paraId="24291206" w14:textId="77777777" w:rsidTr="00935085">
        <w:trPr>
          <w:trHeight w:hRule="exact" w:val="5386"/>
        </w:trPr>
        <w:tc>
          <w:tcPr>
            <w:tcW w:w="4810" w:type="dxa"/>
            <w:noWrap/>
            <w:vAlign w:val="center"/>
          </w:tcPr>
          <w:p w14:paraId="5EC537A6" w14:textId="77777777" w:rsidR="00276EE5" w:rsidRPr="00276EE5" w:rsidRDefault="00276EE5" w:rsidP="00276EE5">
            <w:pPr>
              <w:pStyle w:val="ekvue3arial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Gruppe GESCHICHTE</w:t>
            </w:r>
          </w:p>
          <w:p w14:paraId="4EF4D630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</w:p>
          <w:p w14:paraId="21C9C515" w14:textId="62C9A6AF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Recherchiert lokale Gedenkorte zu vergangenen Kriegen (z.B. Bauernkrieg, Dreißigjähriger Krieg, Napoleonische Kriege, Deutscher Krieg, I. und II.</w:t>
            </w:r>
            <w:r>
              <w:rPr>
                <w:sz w:val="24"/>
                <w:szCs w:val="24"/>
              </w:rPr>
              <w:t> </w:t>
            </w:r>
            <w:r w:rsidRPr="00276EE5">
              <w:rPr>
                <w:sz w:val="24"/>
                <w:szCs w:val="24"/>
              </w:rPr>
              <w:t>Weltkrieg).</w:t>
            </w:r>
          </w:p>
          <w:p w14:paraId="549A81B5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Sucht euch ggf. Unterstützung bei Heimatvereinen, Bibliotheken, Kommune, Eltern und Großeltern, Universität.</w:t>
            </w:r>
          </w:p>
          <w:p w14:paraId="466ED6BE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Recherchiert die historischen Hintergründe zu den Gedenkort und tragt die Informationen zusammen.</w:t>
            </w:r>
          </w:p>
          <w:p w14:paraId="611C8C9D" w14:textId="253116A2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Bereitet die Informationen für den Flyer vor.</w:t>
            </w:r>
          </w:p>
        </w:tc>
        <w:tc>
          <w:tcPr>
            <w:tcW w:w="4678" w:type="dxa"/>
            <w:noWrap/>
            <w:vAlign w:val="center"/>
          </w:tcPr>
          <w:p w14:paraId="33D59ABF" w14:textId="77777777" w:rsidR="00276EE5" w:rsidRPr="00276EE5" w:rsidRDefault="00276EE5" w:rsidP="00276EE5">
            <w:pPr>
              <w:pStyle w:val="ekvue3arial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Gruppe LITERATUR</w:t>
            </w:r>
          </w:p>
          <w:p w14:paraId="249E6D8D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</w:p>
          <w:p w14:paraId="6CDD7DBB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Wählt Gedichte aus.</w:t>
            </w:r>
          </w:p>
          <w:p w14:paraId="082D6207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 xml:space="preserve">Lest die Gedichte zunächst allein, notiert eure individuellen Gedanken. </w:t>
            </w:r>
          </w:p>
          <w:p w14:paraId="50165A05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Tauscht euch über Inhalt und Thematik aus.</w:t>
            </w:r>
          </w:p>
          <w:p w14:paraId="0488437E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Bereitet Gedichtvorträge vor. Diskutiert und probt verschiedene Vortragsmodi und -tonlagen, Betonungen, Pausen, Tempos.</w:t>
            </w:r>
          </w:p>
          <w:p w14:paraId="1F4B3B27" w14:textId="7A91EBCC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Informiert euch über biographische Hintergründe der Verfasser und klärt deren Bezug zu Krieg und Frieden.</w:t>
            </w:r>
          </w:p>
        </w:tc>
      </w:tr>
      <w:tr w:rsidR="00276EE5" w:rsidRPr="006C4E52" w14:paraId="17DE8B1E" w14:textId="77777777" w:rsidTr="00935085">
        <w:trPr>
          <w:trHeight w:hRule="exact" w:val="5386"/>
        </w:trPr>
        <w:tc>
          <w:tcPr>
            <w:tcW w:w="4810" w:type="dxa"/>
            <w:noWrap/>
            <w:vAlign w:val="center"/>
          </w:tcPr>
          <w:p w14:paraId="5391B2A9" w14:textId="77777777" w:rsidR="00276EE5" w:rsidRPr="00276EE5" w:rsidRDefault="00276EE5" w:rsidP="00276EE5">
            <w:pPr>
              <w:pStyle w:val="ekvue3arial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Gruppe FLYER</w:t>
            </w:r>
          </w:p>
          <w:p w14:paraId="177FDA15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</w:p>
          <w:p w14:paraId="1EDE258F" w14:textId="63BF7350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Gestaltet einen Flyer zum Thema „8.</w:t>
            </w:r>
            <w:r>
              <w:rPr>
                <w:sz w:val="24"/>
                <w:szCs w:val="24"/>
              </w:rPr>
              <w:t> </w:t>
            </w:r>
            <w:r w:rsidRPr="00276EE5">
              <w:rPr>
                <w:sz w:val="24"/>
                <w:szCs w:val="24"/>
              </w:rPr>
              <w:t>Mai 2025: 80</w:t>
            </w:r>
            <w:r>
              <w:rPr>
                <w:sz w:val="24"/>
                <w:szCs w:val="24"/>
              </w:rPr>
              <w:t> </w:t>
            </w:r>
            <w:r w:rsidRPr="00276EE5">
              <w:rPr>
                <w:sz w:val="24"/>
                <w:szCs w:val="24"/>
              </w:rPr>
              <w:t>Jahre Frieden“.</w:t>
            </w:r>
          </w:p>
          <w:p w14:paraId="4B538ED4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Diskutiert und erprobt verschiedene Layout-Optionen.</w:t>
            </w:r>
          </w:p>
          <w:p w14:paraId="5F9B377A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Arrangiert Informationen zu lokalen Gedenkorten.</w:t>
            </w:r>
          </w:p>
          <w:p w14:paraId="60AC22B4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Verfasst eigene Texte, in denen ihr euch zu Frieden, Toleranz und Mitmenschlichkeit äußert.</w:t>
            </w:r>
          </w:p>
          <w:p w14:paraId="4E24E9E5" w14:textId="46BC35FF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Erstellt Illustrationen, Fotos und grafische Elemente.</w:t>
            </w:r>
          </w:p>
        </w:tc>
        <w:tc>
          <w:tcPr>
            <w:tcW w:w="4678" w:type="dxa"/>
            <w:noWrap/>
            <w:vAlign w:val="center"/>
          </w:tcPr>
          <w:p w14:paraId="169F7237" w14:textId="77777777" w:rsidR="00276EE5" w:rsidRPr="00276EE5" w:rsidRDefault="00276EE5" w:rsidP="00276EE5">
            <w:pPr>
              <w:pStyle w:val="ekvue3arial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Gruppe DOKUMENTATION</w:t>
            </w:r>
          </w:p>
          <w:p w14:paraId="7DED6664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</w:p>
          <w:p w14:paraId="177E164C" w14:textId="6330B885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Gestaltet eine Dokumentation zum Thema „Projekt Friedensmahnung: 8.</w:t>
            </w:r>
            <w:r>
              <w:rPr>
                <w:sz w:val="24"/>
                <w:szCs w:val="24"/>
              </w:rPr>
              <w:t> </w:t>
            </w:r>
            <w:r w:rsidRPr="00276EE5">
              <w:rPr>
                <w:sz w:val="24"/>
                <w:szCs w:val="24"/>
              </w:rPr>
              <w:t xml:space="preserve">Mai 2025“, </w:t>
            </w:r>
            <w:proofErr w:type="gramStart"/>
            <w:r w:rsidRPr="00276EE5">
              <w:rPr>
                <w:sz w:val="24"/>
                <w:szCs w:val="24"/>
              </w:rPr>
              <w:t>die Verlauf</w:t>
            </w:r>
            <w:proofErr w:type="gramEnd"/>
            <w:r w:rsidRPr="00276EE5">
              <w:rPr>
                <w:sz w:val="24"/>
                <w:szCs w:val="24"/>
              </w:rPr>
              <w:t xml:space="preserve"> und Durchführung des Projektes aufzeichnet.</w:t>
            </w:r>
          </w:p>
          <w:p w14:paraId="5B2A20C6" w14:textId="77777777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Diskutiert verschiedene Dokumentationsmöglichkeiten (z.B. analoge oder digitale Formen wie Broschüre, Film, Wandzeitung, …) und entscheidet euch für eine Form.</w:t>
            </w:r>
          </w:p>
          <w:p w14:paraId="792DDF76" w14:textId="7A382A7C" w:rsidR="00276EE5" w:rsidRPr="00276EE5" w:rsidRDefault="00276EE5" w:rsidP="00276EE5">
            <w:pPr>
              <w:pStyle w:val="ekvaufzhlung"/>
              <w:spacing w:line="300" w:lineRule="exact"/>
              <w:rPr>
                <w:sz w:val="24"/>
                <w:szCs w:val="24"/>
              </w:rPr>
            </w:pPr>
            <w:r w:rsidRPr="00276EE5">
              <w:rPr>
                <w:sz w:val="24"/>
                <w:szCs w:val="24"/>
              </w:rPr>
              <w:t>•</w:t>
            </w:r>
            <w:r w:rsidRPr="00276EE5">
              <w:rPr>
                <w:sz w:val="24"/>
                <w:szCs w:val="24"/>
              </w:rPr>
              <w:tab/>
              <w:t>Bereitet Möglichkeiten vor, interessierte Anwesende in die Dokumentation einzubinden.</w:t>
            </w:r>
          </w:p>
        </w:tc>
      </w:tr>
    </w:tbl>
    <w:p w14:paraId="7A77F9BF" w14:textId="77777777" w:rsidR="00276EE5" w:rsidRPr="00276EE5" w:rsidRDefault="00276EE5" w:rsidP="00276EE5"/>
    <w:sectPr w:rsidR="00276EE5" w:rsidRPr="00276EE5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B28F2" w14:textId="77777777" w:rsidR="00276EE5" w:rsidRDefault="00276EE5" w:rsidP="003C599D">
      <w:pPr>
        <w:spacing w:line="240" w:lineRule="auto"/>
      </w:pPr>
      <w:r>
        <w:separator/>
      </w:r>
    </w:p>
  </w:endnote>
  <w:endnote w:type="continuationSeparator" w:id="0">
    <w:p w14:paraId="73EEC6A2" w14:textId="77777777" w:rsidR="00276EE5" w:rsidRDefault="00276EE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B5B994B" w14:textId="77777777" w:rsidTr="00503EE6">
      <w:trPr>
        <w:trHeight w:hRule="exact" w:val="680"/>
      </w:trPr>
      <w:tc>
        <w:tcPr>
          <w:tcW w:w="864" w:type="dxa"/>
          <w:noWrap/>
        </w:tcPr>
        <w:p w14:paraId="7A33968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B16958" wp14:editId="7623019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822AD42" w14:textId="23C1A8F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276EE5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55D8C53" w14:textId="478FA9A8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276EE5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276EE5" w:rsidRPr="00276EE5">
            <w:t>Dominik Banhold</w:t>
          </w:r>
        </w:p>
        <w:p w14:paraId="00DD33B5" w14:textId="577D1361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41155B47" w14:textId="77777777" w:rsidR="002659C5" w:rsidRPr="00913892" w:rsidRDefault="002659C5" w:rsidP="00913892">
          <w:pPr>
            <w:pStyle w:val="ekvpagina"/>
          </w:pPr>
        </w:p>
      </w:tc>
    </w:tr>
  </w:tbl>
  <w:p w14:paraId="3414CA2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85063" w14:textId="77777777" w:rsidR="00276EE5" w:rsidRDefault="00276EE5" w:rsidP="003C599D">
      <w:pPr>
        <w:spacing w:line="240" w:lineRule="auto"/>
      </w:pPr>
      <w:r>
        <w:separator/>
      </w:r>
    </w:p>
  </w:footnote>
  <w:footnote w:type="continuationSeparator" w:id="0">
    <w:p w14:paraId="05EAD332" w14:textId="77777777" w:rsidR="00276EE5" w:rsidRDefault="00276EE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2122DD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A0FFD26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6F4883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3D9BC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8E51D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EE5E36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451681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B2EA15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E76616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E82CE3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6F0AD1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E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44AB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6EE5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024B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31C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5085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4676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8B468"/>
  <w15:chartTrackingRefBased/>
  <w15:docId w15:val="{DA79436C-A355-4F2C-8EDC-1BFA4CA7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2025-03-31T11:50:00Z</dcterms:created>
  <dcterms:modified xsi:type="dcterms:W3CDTF">2025-03-31T12:03:00Z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