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2C5D15" w:rsidRPr="00C172AE" w14:paraId="0CCEEFF6" w14:textId="77777777" w:rsidTr="001C499E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189F377B" w14:textId="77777777" w:rsidR="002C5D15" w:rsidRPr="006F00DE" w:rsidRDefault="002C5D15" w:rsidP="006F00DE">
            <w:pPr>
              <w:pageBreakBefore/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03A3C" w14:textId="77777777" w:rsidR="002C5D15" w:rsidRPr="007C1230" w:rsidRDefault="002C5D15" w:rsidP="007C1230">
            <w:pPr>
              <w:pStyle w:val="ekvkolumnentitel"/>
            </w:pPr>
            <w:r w:rsidRPr="007C1230"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6CD64" w14:textId="77777777" w:rsidR="002C5D15" w:rsidRPr="007C1230" w:rsidRDefault="002C5D15" w:rsidP="007C1230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234A5" w14:textId="77777777" w:rsidR="002C5D15" w:rsidRPr="007C1230" w:rsidRDefault="002C5D15" w:rsidP="007C1230">
            <w:pPr>
              <w:pStyle w:val="ekvkolumnentitel"/>
            </w:pPr>
            <w:r w:rsidRPr="007C1230">
              <w:t>Datum: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A6413" w14:textId="44FF25FE" w:rsidR="002C5D15" w:rsidRPr="007C1230" w:rsidRDefault="002C5D15" w:rsidP="007C1230">
            <w:pPr>
              <w:pStyle w:val="ekvkvnummer"/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22AE1E59" w14:textId="7A525E78" w:rsidR="002C5D15" w:rsidRPr="007636A0" w:rsidRDefault="002C5D15" w:rsidP="009078CB">
            <w:pPr>
              <w:pStyle w:val="ekvkapitel"/>
              <w:rPr>
                <w:color w:val="FFFFFF" w:themeColor="background1"/>
              </w:rPr>
            </w:pPr>
          </w:p>
        </w:tc>
      </w:tr>
      <w:tr w:rsidR="00583FC8" w:rsidRPr="00BF17F2" w14:paraId="23C74320" w14:textId="77777777" w:rsidTr="00E44E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14:paraId="79D8699C" w14:textId="77777777" w:rsidR="00583FC8" w:rsidRPr="00BF17F2" w:rsidRDefault="00583FC8" w:rsidP="00AE65F6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7E587D2E" w14:textId="77777777" w:rsidR="00583FC8" w:rsidRPr="00BF17F2" w:rsidRDefault="00583FC8" w:rsidP="00037566">
            <w:pPr>
              <w:rPr>
                <w:color w:val="FFFFFF" w:themeColor="background1"/>
              </w:rPr>
            </w:pPr>
          </w:p>
        </w:tc>
      </w:tr>
    </w:tbl>
    <w:p w14:paraId="48179D5B" w14:textId="12ED3976" w:rsidR="00DD7198" w:rsidRDefault="00DD7198" w:rsidP="00DD7198">
      <w:pPr>
        <w:pStyle w:val="ekvue1arial"/>
      </w:pPr>
      <w:bookmarkStart w:id="0" w:name="bmStart"/>
      <w:bookmarkEnd w:id="0"/>
      <w:r w:rsidRPr="00DD7198">
        <w:t>Bilder erzählen: Besuch im Museum</w:t>
      </w:r>
    </w:p>
    <w:p w14:paraId="1ECC4479" w14:textId="59C67D11" w:rsidR="00DD7198" w:rsidRDefault="00C64F2F" w:rsidP="00DD719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1EF965" wp14:editId="436A4859">
                <wp:simplePos x="0" y="0"/>
                <wp:positionH relativeFrom="margin">
                  <wp:align>left</wp:align>
                </wp:positionH>
                <wp:positionV relativeFrom="paragraph">
                  <wp:posOffset>208280</wp:posOffset>
                </wp:positionV>
                <wp:extent cx="3943985" cy="1200785"/>
                <wp:effectExtent l="0" t="0" r="18415" b="18415"/>
                <wp:wrapTopAndBottom/>
                <wp:docPr id="66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4203" cy="1200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E1F9AF7" w14:textId="77777777" w:rsidR="00C64F2F" w:rsidRDefault="00C64F2F" w:rsidP="00C64F2F">
                            <w:pPr>
                              <w:pStyle w:val="ekvue3arial"/>
                            </w:pPr>
                            <w:r>
                              <w:t>Aspekte von Kunstwerken</w:t>
                            </w:r>
                          </w:p>
                          <w:p w14:paraId="2D88E6B9" w14:textId="77777777" w:rsidR="00C64F2F" w:rsidRDefault="00C64F2F" w:rsidP="00C64F2F">
                            <w:pPr>
                              <w:pStyle w:val="ekvaufzhlung1"/>
                            </w:pPr>
                            <w:r>
                              <w:t>•</w:t>
                            </w:r>
                            <w:r>
                              <w:tab/>
                              <w:t>Formen und Farben</w:t>
                            </w:r>
                          </w:p>
                          <w:p w14:paraId="78081DBF" w14:textId="77777777" w:rsidR="00C64F2F" w:rsidRDefault="00C64F2F" w:rsidP="00C64F2F">
                            <w:pPr>
                              <w:pStyle w:val="ekvaufzhlung1"/>
                            </w:pPr>
                            <w:r>
                              <w:t>•</w:t>
                            </w:r>
                            <w:r>
                              <w:tab/>
                              <w:t>Stimmung und Atmosphäre</w:t>
                            </w:r>
                          </w:p>
                          <w:p w14:paraId="6A6A20B8" w14:textId="3B9A9246" w:rsidR="00C64F2F" w:rsidRDefault="00C64F2F" w:rsidP="00C64F2F">
                            <w:pPr>
                              <w:pStyle w:val="ekvaufzhlung1"/>
                            </w:pPr>
                            <w:r>
                              <w:t>•</w:t>
                            </w:r>
                            <w:r>
                              <w:tab/>
                              <w:t>Personen: Situation, Handlung und mögliche Motive, Gefühle, Befinden, mögliche Gedanken, mögliche Hintergründe</w:t>
                            </w:r>
                          </w:p>
                          <w:p w14:paraId="04762843" w14:textId="77777777" w:rsidR="00C64F2F" w:rsidRDefault="00C64F2F" w:rsidP="00C64F2F">
                            <w:pPr>
                              <w:pStyle w:val="ekvaufzhlung1"/>
                            </w:pPr>
                            <w:r>
                              <w:t>•</w:t>
                            </w:r>
                            <w:r>
                              <w:tab/>
                              <w:t>Gegenstände: mögliche Funktion, mögliche Herkunft</w:t>
                            </w:r>
                          </w:p>
                          <w:p w14:paraId="75E442A7" w14:textId="41E1A2E5" w:rsidR="00C64F2F" w:rsidRPr="009F0109" w:rsidRDefault="00C64F2F" w:rsidP="00C64F2F">
                            <w:pPr>
                              <w:pStyle w:val="ekvaufzhlung1"/>
                            </w:pPr>
                            <w:r>
                              <w:t>•</w:t>
                            </w:r>
                            <w:r>
                              <w:tab/>
                              <w:t>Raum: Ausstattung, Gesetze, Stimmung, Geschehen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1EF965" id="_x0000_t202" coordsize="21600,21600" o:spt="202" path="m,l,21600r21600,l21600,xe">
                <v:stroke joinstyle="miter"/>
                <v:path gradientshapeok="t" o:connecttype="rect"/>
              </v:shapetype>
              <v:shape id="Textfeld 70" o:spid="_x0000_s1026" type="#_x0000_t202" style="position:absolute;margin-left:0;margin-top:16.4pt;width:310.55pt;height:94.5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" fillcolor="white [3212]" strokecolor="black [3213]" strokeweight=".5pt">
                <v:textbox>
                  <w:txbxContent>
                    <w:p w14:paraId="4E1F9AF7" w14:textId="77777777" w:rsidR="00C64F2F" w:rsidRDefault="00C64F2F" w:rsidP="00C64F2F">
                      <w:pPr>
                        <w:pStyle w:val="ekvue3arial"/>
                      </w:pPr>
                      <w:r>
                        <w:t>Aspekte von Kunstwerken</w:t>
                      </w:r>
                    </w:p>
                    <w:p w14:paraId="2D88E6B9" w14:textId="77777777" w:rsidR="00C64F2F" w:rsidRDefault="00C64F2F" w:rsidP="00C64F2F">
                      <w:pPr>
                        <w:pStyle w:val="ekvaufzhlung1"/>
                      </w:pPr>
                      <w:r>
                        <w:t>•</w:t>
                      </w:r>
                      <w:r>
                        <w:tab/>
                        <w:t>Formen und Farben</w:t>
                      </w:r>
                    </w:p>
                    <w:p w14:paraId="78081DBF" w14:textId="77777777" w:rsidR="00C64F2F" w:rsidRDefault="00C64F2F" w:rsidP="00C64F2F">
                      <w:pPr>
                        <w:pStyle w:val="ekvaufzhlung1"/>
                      </w:pPr>
                      <w:r>
                        <w:t>•</w:t>
                      </w:r>
                      <w:r>
                        <w:tab/>
                        <w:t>Stimmung und Atmosphäre</w:t>
                      </w:r>
                    </w:p>
                    <w:p w14:paraId="6A6A20B8" w14:textId="3B9A9246" w:rsidR="00C64F2F" w:rsidRDefault="00C64F2F" w:rsidP="00C64F2F">
                      <w:pPr>
                        <w:pStyle w:val="ekvaufzhlung1"/>
                      </w:pPr>
                      <w:r>
                        <w:t>•</w:t>
                      </w:r>
                      <w:r>
                        <w:tab/>
                        <w:t>Personen: Situation, Handlung und mögliche Motive, Gefühle, Befinden, mögliche Gedanken, mögliche Hintergründe</w:t>
                      </w:r>
                    </w:p>
                    <w:p w14:paraId="04762843" w14:textId="77777777" w:rsidR="00C64F2F" w:rsidRDefault="00C64F2F" w:rsidP="00C64F2F">
                      <w:pPr>
                        <w:pStyle w:val="ekvaufzhlung1"/>
                      </w:pPr>
                      <w:r>
                        <w:t>•</w:t>
                      </w:r>
                      <w:r>
                        <w:tab/>
                        <w:t>Gegenstände: mögliche Funktion, mögliche Herkunft</w:t>
                      </w:r>
                    </w:p>
                    <w:p w14:paraId="75E442A7" w14:textId="41E1A2E5" w:rsidR="00C64F2F" w:rsidRPr="009F0109" w:rsidRDefault="00C64F2F" w:rsidP="00C64F2F">
                      <w:pPr>
                        <w:pStyle w:val="ekvaufzhlung1"/>
                      </w:pPr>
                      <w:r>
                        <w:t>•</w:t>
                      </w:r>
                      <w:r>
                        <w:tab/>
                        <w:t>Raum: Ausstattung, Gesetze, Stimmung, Geschehen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BB7C046" w14:textId="00871893" w:rsidR="00C64F2F" w:rsidRDefault="00C64F2F" w:rsidP="00DD7198"/>
    <w:p w14:paraId="0C051918" w14:textId="77777777" w:rsidR="00DD7198" w:rsidRDefault="00DD7198" w:rsidP="00DD7198">
      <w:pPr>
        <w:pStyle w:val="ekvue3arial"/>
      </w:pPr>
      <w:r>
        <w:t>Phase 1</w:t>
      </w:r>
    </w:p>
    <w:p w14:paraId="3AA06C96" w14:textId="2961D936" w:rsidR="00DD7198" w:rsidRDefault="00DD7198" w:rsidP="00DD7198">
      <w:r>
        <w:t xml:space="preserve">Bewege dich frei und zunächst für dich </w:t>
      </w:r>
      <w:r w:rsidRPr="00DD7198">
        <w:rPr>
          <w:rStyle w:val="ekvfett"/>
        </w:rPr>
        <w:t>allein</w:t>
      </w:r>
      <w:r>
        <w:t xml:space="preserve"> durch das Museum und wähle </w:t>
      </w:r>
      <w:r w:rsidRPr="00DD7198">
        <w:rPr>
          <w:rStyle w:val="ekvfett"/>
        </w:rPr>
        <w:t>zwei Bilder</w:t>
      </w:r>
      <w:r>
        <w:t xml:space="preserve"> aus, die dich besonders ansprechen. </w:t>
      </w:r>
      <w:r w:rsidRPr="00DD7198">
        <w:rPr>
          <w:rStyle w:val="ekvfett"/>
        </w:rPr>
        <w:t>Fotografiere</w:t>
      </w:r>
      <w:r>
        <w:t xml:space="preserve"> die beiden Bilder. Notiere unten, was du beim Betrachten der Exponate </w:t>
      </w:r>
      <w:r w:rsidRPr="00DD7198">
        <w:rPr>
          <w:rStyle w:val="ekvfett"/>
        </w:rPr>
        <w:t>empfindest</w:t>
      </w:r>
      <w:r>
        <w:t xml:space="preserve"> und beschreibe, welche Elemente der Werke auf dich </w:t>
      </w:r>
      <w:r w:rsidRPr="00DD7198">
        <w:rPr>
          <w:rStyle w:val="ekvfett"/>
        </w:rPr>
        <w:t>wirken</w:t>
      </w:r>
      <w:r>
        <w:t xml:space="preserve"> und begründe so deine Auswahl. Denkt daran, die Kunstwerke nicht zu berühren und euch ruhig durch das Museum zu bewegen.</w:t>
      </w:r>
    </w:p>
    <w:p w14:paraId="3772792E" w14:textId="77777777" w:rsidR="00DD7198" w:rsidRDefault="00DD7198" w:rsidP="00C64F2F">
      <w:pPr>
        <w:pStyle w:val="ekvgrundtexthalbe"/>
      </w:pPr>
    </w:p>
    <w:p w14:paraId="3D9FA683" w14:textId="77777777" w:rsidR="00DD7198" w:rsidRDefault="00DD7198" w:rsidP="00DD7198">
      <w:pPr>
        <w:pStyle w:val="ekvue3arial"/>
      </w:pPr>
      <w:r>
        <w:t>Phase 2</w:t>
      </w:r>
    </w:p>
    <w:p w14:paraId="30C3D066" w14:textId="515F351F" w:rsidR="00DD7198" w:rsidRDefault="00DD7198" w:rsidP="00DD7198">
      <w:r>
        <w:t xml:space="preserve">Findet euch nun in </w:t>
      </w:r>
      <w:r w:rsidRPr="00DD7198">
        <w:rPr>
          <w:rStyle w:val="ekvfett"/>
        </w:rPr>
        <w:t>Paaren</w:t>
      </w:r>
      <w:r>
        <w:t xml:space="preserve"> mit einer Mitschülerin bzw. einem Mitschüler zusammen, begebt euch zu den ausgewählten Exponaten aus Phase 1 und tauscht euch über sie aus. Hört euch dabei nicht nur die gegenseitigen Gedanken, sondern </w:t>
      </w:r>
      <w:r w:rsidRPr="00DD7198">
        <w:rPr>
          <w:rStyle w:val="ekvfett"/>
        </w:rPr>
        <w:t>unterhaltet</w:t>
      </w:r>
      <w:r>
        <w:t xml:space="preserve"> euch über die Werke. </w:t>
      </w:r>
    </w:p>
    <w:p w14:paraId="41CC15C3" w14:textId="77777777" w:rsidR="00DD7198" w:rsidRDefault="00DD7198" w:rsidP="00DD7198"/>
    <w:tbl>
      <w:tblPr>
        <w:tblW w:w="9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0"/>
        <w:gridCol w:w="4560"/>
      </w:tblGrid>
      <w:tr w:rsidR="00C64F2F" w:rsidRPr="003C39DC" w14:paraId="5AF7446C" w14:textId="77777777" w:rsidTr="00C64F2F">
        <w:trPr>
          <w:trHeight w:val="284"/>
        </w:trPr>
        <w:tc>
          <w:tcPr>
            <w:tcW w:w="4560" w:type="dxa"/>
            <w:shd w:val="clear" w:color="auto" w:fill="FFFFFF" w:themeFill="background1"/>
          </w:tcPr>
          <w:p w14:paraId="36FCCC9A" w14:textId="77777777" w:rsidR="00C64F2F" w:rsidRPr="00DD7198" w:rsidRDefault="00C64F2F" w:rsidP="00C64F2F">
            <w:pPr>
              <w:pStyle w:val="ekvtabellelinks"/>
              <w:rPr>
                <w:rStyle w:val="ekvfett"/>
              </w:rPr>
            </w:pPr>
            <w:r w:rsidRPr="00DD7198">
              <w:rPr>
                <w:rStyle w:val="ekvfett"/>
              </w:rPr>
              <w:t>Titel des Exponats 1:</w:t>
            </w:r>
          </w:p>
          <w:p w14:paraId="1B42043E" w14:textId="77777777" w:rsidR="00C64F2F" w:rsidRDefault="00C64F2F" w:rsidP="00C64F2F">
            <w:pPr>
              <w:pStyle w:val="ekvtabellelinks"/>
            </w:pPr>
          </w:p>
          <w:p w14:paraId="308A37D3" w14:textId="77777777" w:rsidR="00C64F2F" w:rsidRDefault="00C64F2F" w:rsidP="00C64F2F">
            <w:pPr>
              <w:pStyle w:val="ekvtabellelinks"/>
            </w:pPr>
          </w:p>
          <w:p w14:paraId="2655E69C" w14:textId="77777777" w:rsidR="00C64F2F" w:rsidRPr="003C39DC" w:rsidRDefault="00C64F2F" w:rsidP="00C64F2F">
            <w:pPr>
              <w:pStyle w:val="ekvtabellelinks"/>
            </w:pPr>
          </w:p>
        </w:tc>
        <w:tc>
          <w:tcPr>
            <w:tcW w:w="4560" w:type="dxa"/>
            <w:shd w:val="clear" w:color="auto" w:fill="FFFFFF" w:themeFill="background1"/>
          </w:tcPr>
          <w:p w14:paraId="6BE34E66" w14:textId="7C3376EB" w:rsidR="00C64F2F" w:rsidRPr="00DD7198" w:rsidRDefault="00C64F2F" w:rsidP="00C64F2F">
            <w:pPr>
              <w:pStyle w:val="ekvtabellelinks"/>
              <w:rPr>
                <w:rStyle w:val="ekvfett"/>
              </w:rPr>
            </w:pPr>
            <w:r w:rsidRPr="00DD7198">
              <w:rPr>
                <w:rStyle w:val="ekvfett"/>
              </w:rPr>
              <w:t xml:space="preserve">Titel des Exponats </w:t>
            </w:r>
            <w:r>
              <w:rPr>
                <w:rStyle w:val="ekvfett"/>
              </w:rPr>
              <w:t>2</w:t>
            </w:r>
            <w:r w:rsidRPr="00DD7198">
              <w:rPr>
                <w:rStyle w:val="ekvfett"/>
              </w:rPr>
              <w:t>:</w:t>
            </w:r>
          </w:p>
          <w:p w14:paraId="0A437E84" w14:textId="77777777" w:rsidR="00C64F2F" w:rsidRDefault="00C64F2F" w:rsidP="00C64F2F">
            <w:pPr>
              <w:pStyle w:val="ekvtabellelinks"/>
            </w:pPr>
          </w:p>
          <w:p w14:paraId="3FD38D03" w14:textId="77777777" w:rsidR="00C64F2F" w:rsidRDefault="00C64F2F" w:rsidP="00C64F2F">
            <w:pPr>
              <w:pStyle w:val="ekvtabellelinks"/>
            </w:pPr>
          </w:p>
          <w:p w14:paraId="1BCD34C3" w14:textId="77777777" w:rsidR="00C64F2F" w:rsidRPr="003C39DC" w:rsidRDefault="00C64F2F" w:rsidP="00C64F2F">
            <w:pPr>
              <w:pStyle w:val="ekvtabellelinks"/>
            </w:pPr>
          </w:p>
        </w:tc>
      </w:tr>
      <w:tr w:rsidR="00C64F2F" w:rsidRPr="003C39DC" w14:paraId="5AB5FC23" w14:textId="77777777" w:rsidTr="00C64F2F">
        <w:trPr>
          <w:trHeight w:val="284"/>
        </w:trPr>
        <w:tc>
          <w:tcPr>
            <w:tcW w:w="4560" w:type="dxa"/>
          </w:tcPr>
          <w:p w14:paraId="4EA97F43" w14:textId="77777777" w:rsidR="00C64F2F" w:rsidRPr="00C64F2F" w:rsidRDefault="00C64F2F" w:rsidP="00C64F2F">
            <w:pPr>
              <w:pStyle w:val="ekvtabellelinks"/>
              <w:rPr>
                <w:rStyle w:val="ekvfett"/>
              </w:rPr>
            </w:pPr>
            <w:r w:rsidRPr="00C64F2F">
              <w:rPr>
                <w:rStyle w:val="ekvfett"/>
              </w:rPr>
              <w:t>Beschreibung von Auffälligkeiten:</w:t>
            </w:r>
          </w:p>
          <w:p w14:paraId="578404C8" w14:textId="77777777" w:rsidR="00C64F2F" w:rsidRDefault="00C64F2F" w:rsidP="00C64F2F">
            <w:pPr>
              <w:pStyle w:val="ekvtabellelinks"/>
            </w:pPr>
          </w:p>
          <w:p w14:paraId="7EB84585" w14:textId="77777777" w:rsidR="00C64F2F" w:rsidRDefault="00C64F2F" w:rsidP="00C64F2F">
            <w:pPr>
              <w:pStyle w:val="ekvtabellelinks"/>
            </w:pPr>
          </w:p>
          <w:p w14:paraId="7E4FE97C" w14:textId="77777777" w:rsidR="00C64F2F" w:rsidRDefault="00C64F2F" w:rsidP="00C64F2F">
            <w:pPr>
              <w:pStyle w:val="ekvtabellelinks"/>
            </w:pPr>
          </w:p>
          <w:p w14:paraId="08D59B8F" w14:textId="77777777" w:rsidR="00C64F2F" w:rsidRDefault="00C64F2F" w:rsidP="00C64F2F">
            <w:pPr>
              <w:pStyle w:val="ekvtabellelinks"/>
            </w:pPr>
          </w:p>
          <w:p w14:paraId="51FBBB56" w14:textId="77777777" w:rsidR="00C64F2F" w:rsidRDefault="00C64F2F" w:rsidP="00C64F2F">
            <w:pPr>
              <w:pStyle w:val="ekvtabellelinks"/>
            </w:pPr>
          </w:p>
          <w:p w14:paraId="00F04188" w14:textId="77777777" w:rsidR="00C64F2F" w:rsidRDefault="00C64F2F" w:rsidP="00C64F2F">
            <w:pPr>
              <w:pStyle w:val="ekvtabellelinks"/>
            </w:pPr>
          </w:p>
          <w:p w14:paraId="67716DC7" w14:textId="77777777" w:rsidR="00C64F2F" w:rsidRDefault="00C64F2F" w:rsidP="00C64F2F">
            <w:pPr>
              <w:pStyle w:val="ekvtabellelinks"/>
            </w:pPr>
          </w:p>
          <w:p w14:paraId="742C57D4" w14:textId="77777777" w:rsidR="00C64F2F" w:rsidRDefault="00C64F2F" w:rsidP="00C64F2F">
            <w:pPr>
              <w:pStyle w:val="ekvtabellelinks"/>
            </w:pPr>
          </w:p>
          <w:p w14:paraId="773AECC5" w14:textId="77777777" w:rsidR="00C64F2F" w:rsidRDefault="00C64F2F" w:rsidP="00C64F2F">
            <w:pPr>
              <w:pStyle w:val="ekvtabellelinks"/>
            </w:pPr>
          </w:p>
          <w:p w14:paraId="1AA7383D" w14:textId="77777777" w:rsidR="00C64F2F" w:rsidRDefault="00C64F2F" w:rsidP="00C64F2F">
            <w:pPr>
              <w:pStyle w:val="ekvtabellelinks"/>
            </w:pPr>
          </w:p>
          <w:p w14:paraId="5ABD4915" w14:textId="77777777" w:rsidR="00C64F2F" w:rsidRDefault="00C64F2F" w:rsidP="00C64F2F">
            <w:pPr>
              <w:pStyle w:val="ekvtabellelinks"/>
            </w:pPr>
          </w:p>
          <w:p w14:paraId="707F3C4F" w14:textId="77777777" w:rsidR="00C64F2F" w:rsidRPr="003C39DC" w:rsidRDefault="00C64F2F" w:rsidP="00C64F2F">
            <w:pPr>
              <w:pStyle w:val="ekvtabellelinks"/>
            </w:pPr>
          </w:p>
        </w:tc>
        <w:tc>
          <w:tcPr>
            <w:tcW w:w="4560" w:type="dxa"/>
          </w:tcPr>
          <w:p w14:paraId="5A595150" w14:textId="77777777" w:rsidR="00C64F2F" w:rsidRPr="00C64F2F" w:rsidRDefault="00C64F2F" w:rsidP="00C64F2F">
            <w:pPr>
              <w:pStyle w:val="ekvtabellelinks"/>
              <w:rPr>
                <w:rStyle w:val="ekvfett"/>
              </w:rPr>
            </w:pPr>
            <w:r w:rsidRPr="00C64F2F">
              <w:rPr>
                <w:rStyle w:val="ekvfett"/>
              </w:rPr>
              <w:t>Beschreibung von Auffälligkeiten:</w:t>
            </w:r>
          </w:p>
          <w:p w14:paraId="2F914F38" w14:textId="77777777" w:rsidR="00C64F2F" w:rsidRDefault="00C64F2F" w:rsidP="00C64F2F">
            <w:pPr>
              <w:pStyle w:val="ekvtabellelinks"/>
            </w:pPr>
          </w:p>
          <w:p w14:paraId="7498D30F" w14:textId="77777777" w:rsidR="00C64F2F" w:rsidRDefault="00C64F2F" w:rsidP="00C64F2F">
            <w:pPr>
              <w:pStyle w:val="ekvtabellelinks"/>
            </w:pPr>
          </w:p>
          <w:p w14:paraId="25E5DDBD" w14:textId="77777777" w:rsidR="00C64F2F" w:rsidRDefault="00C64F2F" w:rsidP="00C64F2F">
            <w:pPr>
              <w:pStyle w:val="ekvtabellelinks"/>
            </w:pPr>
          </w:p>
          <w:p w14:paraId="7E7855BA" w14:textId="77777777" w:rsidR="00C64F2F" w:rsidRDefault="00C64F2F" w:rsidP="00C64F2F">
            <w:pPr>
              <w:pStyle w:val="ekvtabellelinks"/>
            </w:pPr>
          </w:p>
          <w:p w14:paraId="5A286BCF" w14:textId="77777777" w:rsidR="00C64F2F" w:rsidRDefault="00C64F2F" w:rsidP="00C64F2F">
            <w:pPr>
              <w:pStyle w:val="ekvtabellelinks"/>
            </w:pPr>
          </w:p>
          <w:p w14:paraId="727A3B50" w14:textId="77777777" w:rsidR="00C64F2F" w:rsidRDefault="00C64F2F" w:rsidP="00C64F2F">
            <w:pPr>
              <w:pStyle w:val="ekvtabellelinks"/>
            </w:pPr>
          </w:p>
          <w:p w14:paraId="3F1C154B" w14:textId="77777777" w:rsidR="00C64F2F" w:rsidRDefault="00C64F2F" w:rsidP="00C64F2F">
            <w:pPr>
              <w:pStyle w:val="ekvtabellelinks"/>
            </w:pPr>
          </w:p>
          <w:p w14:paraId="7A660E8C" w14:textId="77777777" w:rsidR="00C64F2F" w:rsidRDefault="00C64F2F" w:rsidP="00C64F2F">
            <w:pPr>
              <w:pStyle w:val="ekvtabellelinks"/>
            </w:pPr>
          </w:p>
          <w:p w14:paraId="66963F2E" w14:textId="77777777" w:rsidR="00C64F2F" w:rsidRDefault="00C64F2F" w:rsidP="00C64F2F">
            <w:pPr>
              <w:pStyle w:val="ekvtabellelinks"/>
            </w:pPr>
          </w:p>
          <w:p w14:paraId="5C57E93A" w14:textId="77777777" w:rsidR="00C64F2F" w:rsidRDefault="00C64F2F" w:rsidP="00C64F2F">
            <w:pPr>
              <w:pStyle w:val="ekvtabellelinks"/>
            </w:pPr>
          </w:p>
          <w:p w14:paraId="62C937FB" w14:textId="77777777" w:rsidR="00C64F2F" w:rsidRDefault="00C64F2F" w:rsidP="00C64F2F">
            <w:pPr>
              <w:pStyle w:val="ekvtabellelinks"/>
            </w:pPr>
          </w:p>
          <w:p w14:paraId="52A0FC4D" w14:textId="77777777" w:rsidR="00C64F2F" w:rsidRPr="003C39DC" w:rsidRDefault="00C64F2F" w:rsidP="00C64F2F">
            <w:pPr>
              <w:pStyle w:val="ekvtabellelinks"/>
            </w:pPr>
          </w:p>
        </w:tc>
      </w:tr>
      <w:tr w:rsidR="00C64F2F" w:rsidRPr="003C39DC" w14:paraId="1F73A8F0" w14:textId="77777777" w:rsidTr="00C64F2F">
        <w:trPr>
          <w:trHeight w:val="284"/>
        </w:trPr>
        <w:tc>
          <w:tcPr>
            <w:tcW w:w="4560" w:type="dxa"/>
          </w:tcPr>
          <w:p w14:paraId="2AA9A164" w14:textId="77777777" w:rsidR="00C64F2F" w:rsidRPr="00C64F2F" w:rsidRDefault="00C64F2F" w:rsidP="00C64F2F">
            <w:pPr>
              <w:pStyle w:val="ekvtabellelinks"/>
              <w:rPr>
                <w:rStyle w:val="ekvfett"/>
              </w:rPr>
            </w:pPr>
            <w:r w:rsidRPr="00C64F2F">
              <w:rPr>
                <w:rStyle w:val="ekvfett"/>
              </w:rPr>
              <w:t>Gedanken und Wirkung:</w:t>
            </w:r>
          </w:p>
          <w:p w14:paraId="48A14F58" w14:textId="77777777" w:rsidR="00C64F2F" w:rsidRDefault="00C64F2F" w:rsidP="00C64F2F">
            <w:pPr>
              <w:pStyle w:val="ekvtabellelinks"/>
            </w:pPr>
          </w:p>
          <w:p w14:paraId="6F6DD0E3" w14:textId="77777777" w:rsidR="00C64F2F" w:rsidRDefault="00C64F2F" w:rsidP="00C64F2F">
            <w:pPr>
              <w:pStyle w:val="ekvtabellelinks"/>
            </w:pPr>
          </w:p>
          <w:p w14:paraId="62F38036" w14:textId="77777777" w:rsidR="00C64F2F" w:rsidRDefault="00C64F2F" w:rsidP="00C64F2F">
            <w:pPr>
              <w:pStyle w:val="ekvtabellelinks"/>
            </w:pPr>
          </w:p>
          <w:p w14:paraId="328A7940" w14:textId="77777777" w:rsidR="00C64F2F" w:rsidRDefault="00C64F2F" w:rsidP="00C64F2F">
            <w:pPr>
              <w:pStyle w:val="ekvtabellelinks"/>
            </w:pPr>
          </w:p>
          <w:p w14:paraId="7C248583" w14:textId="77777777" w:rsidR="00C64F2F" w:rsidRDefault="00C64F2F" w:rsidP="00C64F2F">
            <w:pPr>
              <w:pStyle w:val="ekvtabellelinks"/>
            </w:pPr>
          </w:p>
          <w:p w14:paraId="77C647B2" w14:textId="77777777" w:rsidR="00C64F2F" w:rsidRDefault="00C64F2F" w:rsidP="00C64F2F">
            <w:pPr>
              <w:pStyle w:val="ekvtabellelinks"/>
            </w:pPr>
          </w:p>
          <w:p w14:paraId="79AB89B4" w14:textId="77777777" w:rsidR="00C64F2F" w:rsidRDefault="00C64F2F" w:rsidP="00C64F2F">
            <w:pPr>
              <w:pStyle w:val="ekvtabellelinks"/>
            </w:pPr>
          </w:p>
          <w:p w14:paraId="4A9F2D00" w14:textId="77777777" w:rsidR="00C64F2F" w:rsidRDefault="00C64F2F" w:rsidP="00C64F2F">
            <w:pPr>
              <w:pStyle w:val="ekvtabellelinks"/>
            </w:pPr>
          </w:p>
          <w:p w14:paraId="02EE2E8D" w14:textId="77777777" w:rsidR="00C64F2F" w:rsidRDefault="00C64F2F" w:rsidP="00C64F2F">
            <w:pPr>
              <w:pStyle w:val="ekvtabellelinks"/>
            </w:pPr>
          </w:p>
          <w:p w14:paraId="49550BA9" w14:textId="77777777" w:rsidR="00C64F2F" w:rsidRDefault="00C64F2F" w:rsidP="00C64F2F">
            <w:pPr>
              <w:pStyle w:val="ekvtabellelinks"/>
            </w:pPr>
          </w:p>
          <w:p w14:paraId="339DF5F2" w14:textId="77777777" w:rsidR="00C64F2F" w:rsidRDefault="00C64F2F" w:rsidP="00C64F2F">
            <w:pPr>
              <w:pStyle w:val="ekvtabellelinks"/>
            </w:pPr>
          </w:p>
          <w:p w14:paraId="2A4AE852" w14:textId="77777777" w:rsidR="00C64F2F" w:rsidRPr="003C39DC" w:rsidRDefault="00C64F2F" w:rsidP="00C64F2F">
            <w:pPr>
              <w:pStyle w:val="ekvtabellelinks"/>
            </w:pPr>
          </w:p>
        </w:tc>
        <w:tc>
          <w:tcPr>
            <w:tcW w:w="4560" w:type="dxa"/>
          </w:tcPr>
          <w:p w14:paraId="697DB801" w14:textId="77777777" w:rsidR="00C64F2F" w:rsidRPr="00C64F2F" w:rsidRDefault="00C64F2F" w:rsidP="00C64F2F">
            <w:pPr>
              <w:pStyle w:val="ekvtabellelinks"/>
              <w:rPr>
                <w:rStyle w:val="ekvfett"/>
              </w:rPr>
            </w:pPr>
            <w:r w:rsidRPr="00C64F2F">
              <w:rPr>
                <w:rStyle w:val="ekvfett"/>
              </w:rPr>
              <w:t>Gedanken und Wirkung:</w:t>
            </w:r>
          </w:p>
          <w:p w14:paraId="1708ECE3" w14:textId="77777777" w:rsidR="00C64F2F" w:rsidRDefault="00C64F2F" w:rsidP="00C64F2F">
            <w:pPr>
              <w:pStyle w:val="ekvtabellelinks"/>
            </w:pPr>
          </w:p>
          <w:p w14:paraId="4C7470DE" w14:textId="77777777" w:rsidR="00C64F2F" w:rsidRDefault="00C64F2F" w:rsidP="00C64F2F">
            <w:pPr>
              <w:pStyle w:val="ekvtabellelinks"/>
            </w:pPr>
          </w:p>
          <w:p w14:paraId="2A1ADB87" w14:textId="77777777" w:rsidR="00C64F2F" w:rsidRDefault="00C64F2F" w:rsidP="00C64F2F">
            <w:pPr>
              <w:pStyle w:val="ekvtabellelinks"/>
            </w:pPr>
          </w:p>
          <w:p w14:paraId="63648C94" w14:textId="77777777" w:rsidR="00C64F2F" w:rsidRDefault="00C64F2F" w:rsidP="00C64F2F">
            <w:pPr>
              <w:pStyle w:val="ekvtabellelinks"/>
            </w:pPr>
          </w:p>
          <w:p w14:paraId="346C9859" w14:textId="77777777" w:rsidR="00C64F2F" w:rsidRDefault="00C64F2F" w:rsidP="00C64F2F">
            <w:pPr>
              <w:pStyle w:val="ekvtabellelinks"/>
            </w:pPr>
          </w:p>
          <w:p w14:paraId="1496CD22" w14:textId="77777777" w:rsidR="00C64F2F" w:rsidRDefault="00C64F2F" w:rsidP="00C64F2F">
            <w:pPr>
              <w:pStyle w:val="ekvtabellelinks"/>
            </w:pPr>
          </w:p>
          <w:p w14:paraId="21B53591" w14:textId="77777777" w:rsidR="00C64F2F" w:rsidRDefault="00C64F2F" w:rsidP="00C64F2F">
            <w:pPr>
              <w:pStyle w:val="ekvtabellelinks"/>
            </w:pPr>
          </w:p>
          <w:p w14:paraId="61D0E8FA" w14:textId="77777777" w:rsidR="00C64F2F" w:rsidRDefault="00C64F2F" w:rsidP="00C64F2F">
            <w:pPr>
              <w:pStyle w:val="ekvtabellelinks"/>
            </w:pPr>
          </w:p>
          <w:p w14:paraId="19D9C0AD" w14:textId="77777777" w:rsidR="00C64F2F" w:rsidRDefault="00C64F2F" w:rsidP="00C64F2F">
            <w:pPr>
              <w:pStyle w:val="ekvtabellelinks"/>
            </w:pPr>
          </w:p>
          <w:p w14:paraId="01938D99" w14:textId="77777777" w:rsidR="00C64F2F" w:rsidRDefault="00C64F2F" w:rsidP="00C64F2F">
            <w:pPr>
              <w:pStyle w:val="ekvtabellelinks"/>
            </w:pPr>
          </w:p>
          <w:p w14:paraId="1E7D72C6" w14:textId="77777777" w:rsidR="00C64F2F" w:rsidRDefault="00C64F2F" w:rsidP="00C64F2F">
            <w:pPr>
              <w:pStyle w:val="ekvtabellelinks"/>
            </w:pPr>
          </w:p>
          <w:p w14:paraId="5419E2F8" w14:textId="77777777" w:rsidR="00C64F2F" w:rsidRPr="003C39DC" w:rsidRDefault="00C64F2F" w:rsidP="00C64F2F">
            <w:pPr>
              <w:pStyle w:val="ekvtabellelinks"/>
            </w:pPr>
          </w:p>
        </w:tc>
      </w:tr>
    </w:tbl>
    <w:p w14:paraId="6C61E52E" w14:textId="77777777" w:rsidR="00C64F2F" w:rsidRDefault="00C64F2F" w:rsidP="00C64F2F"/>
    <w:sectPr w:rsidR="00C64F2F" w:rsidSect="00764797">
      <w:footerReference w:type="default" r:id="rId6"/>
      <w:type w:val="continuous"/>
      <w:pgSz w:w="11906" w:h="16838" w:code="9"/>
      <w:pgMar w:top="454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5CEC8" w14:textId="77777777" w:rsidR="00DD7198" w:rsidRDefault="00DD7198" w:rsidP="003C599D">
      <w:pPr>
        <w:spacing w:line="240" w:lineRule="auto"/>
      </w:pPr>
      <w:r>
        <w:separator/>
      </w:r>
    </w:p>
  </w:endnote>
  <w:endnote w:type="continuationSeparator" w:id="0">
    <w:p w14:paraId="4B2EC0C7" w14:textId="77777777" w:rsidR="00DD7198" w:rsidRDefault="00DD719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BE65D76" w14:textId="77777777" w:rsidTr="00503EE6">
      <w:trPr>
        <w:trHeight w:hRule="exact" w:val="680"/>
      </w:trPr>
      <w:tc>
        <w:tcPr>
          <w:tcW w:w="864" w:type="dxa"/>
          <w:noWrap/>
        </w:tcPr>
        <w:p w14:paraId="18A95BE2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88AF089" wp14:editId="453A8D7D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436A60C" w14:textId="77E8458D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DD7198">
            <w:t>26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F8CF5FF" w14:textId="67242B0A" w:rsidR="00DD6810" w:rsidRDefault="00DD7198" w:rsidP="00DD6810">
          <w:pPr>
            <w:pStyle w:val="ekvquelle"/>
          </w:pPr>
          <w:r>
            <w:rPr>
              <w:rStyle w:val="ekvquellefett"/>
            </w:rPr>
            <w:t>Autor</w:t>
          </w:r>
          <w:r w:rsidR="00DD6810" w:rsidRPr="00DD6810">
            <w:rPr>
              <w:rStyle w:val="ekvquellefett"/>
            </w:rPr>
            <w:t>:</w:t>
          </w:r>
          <w:r w:rsidR="00DD6810">
            <w:t xml:space="preserve"> </w:t>
          </w:r>
          <w:r w:rsidRPr="00DD7198">
            <w:t>Dr. Dominik Banhold</w:t>
          </w:r>
        </w:p>
        <w:p w14:paraId="4DC61718" w14:textId="24C12491" w:rsidR="002659C5" w:rsidRPr="00913892" w:rsidRDefault="002659C5" w:rsidP="00DD6810">
          <w:pPr>
            <w:pStyle w:val="ekvquelle"/>
          </w:pPr>
        </w:p>
      </w:tc>
      <w:tc>
        <w:tcPr>
          <w:tcW w:w="813" w:type="dxa"/>
        </w:tcPr>
        <w:p w14:paraId="4370DD4B" w14:textId="2896FEA4" w:rsidR="002659C5" w:rsidRPr="00913892" w:rsidRDefault="002659C5" w:rsidP="00913892">
          <w:pPr>
            <w:pStyle w:val="ekvpagina"/>
          </w:pPr>
        </w:p>
      </w:tc>
    </w:tr>
  </w:tbl>
  <w:p w14:paraId="2F9C6231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7DDDE" w14:textId="77777777" w:rsidR="00DD7198" w:rsidRDefault="00DD7198" w:rsidP="003C599D">
      <w:pPr>
        <w:spacing w:line="240" w:lineRule="auto"/>
      </w:pPr>
      <w:r>
        <w:separator/>
      </w:r>
    </w:p>
  </w:footnote>
  <w:footnote w:type="continuationSeparator" w:id="0">
    <w:p w14:paraId="063E237C" w14:textId="77777777" w:rsidR="00DD7198" w:rsidRDefault="00DD7198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198"/>
    <w:rsid w:val="000040E2"/>
    <w:rsid w:val="0001210D"/>
    <w:rsid w:val="00014D7E"/>
    <w:rsid w:val="0002009E"/>
    <w:rsid w:val="00020440"/>
    <w:rsid w:val="000307B4"/>
    <w:rsid w:val="00030EDB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219B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4889"/>
    <w:rsid w:val="00116EF2"/>
    <w:rsid w:val="001170B6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26EC"/>
    <w:rsid w:val="001F53F1"/>
    <w:rsid w:val="0020055A"/>
    <w:rsid w:val="00201AA1"/>
    <w:rsid w:val="00205239"/>
    <w:rsid w:val="00205866"/>
    <w:rsid w:val="002060F4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348E"/>
    <w:rsid w:val="003B3ED5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0E8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200E"/>
    <w:rsid w:val="00572A0F"/>
    <w:rsid w:val="00574FE0"/>
    <w:rsid w:val="00576D2D"/>
    <w:rsid w:val="00583FC8"/>
    <w:rsid w:val="00584F88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0DE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C21"/>
    <w:rsid w:val="00874376"/>
    <w:rsid w:val="00882053"/>
    <w:rsid w:val="008854A5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0D1B"/>
    <w:rsid w:val="008F6EDE"/>
    <w:rsid w:val="00902002"/>
    <w:rsid w:val="00902CEB"/>
    <w:rsid w:val="009064C0"/>
    <w:rsid w:val="009078CB"/>
    <w:rsid w:val="00907EC2"/>
    <w:rsid w:val="00912A0A"/>
    <w:rsid w:val="00913598"/>
    <w:rsid w:val="00913892"/>
    <w:rsid w:val="009215E3"/>
    <w:rsid w:val="00931977"/>
    <w:rsid w:val="00936CF0"/>
    <w:rsid w:val="00942106"/>
    <w:rsid w:val="0094260D"/>
    <w:rsid w:val="00946121"/>
    <w:rsid w:val="00950ADE"/>
    <w:rsid w:val="00952A59"/>
    <w:rsid w:val="00952B21"/>
    <w:rsid w:val="0095595B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2319"/>
    <w:rsid w:val="00AF4B46"/>
    <w:rsid w:val="00B00587"/>
    <w:rsid w:val="00B039E8"/>
    <w:rsid w:val="00B12500"/>
    <w:rsid w:val="00B14B45"/>
    <w:rsid w:val="00B155E8"/>
    <w:rsid w:val="00B15F75"/>
    <w:rsid w:val="00B2194E"/>
    <w:rsid w:val="00B31F29"/>
    <w:rsid w:val="00B32DAF"/>
    <w:rsid w:val="00B3499A"/>
    <w:rsid w:val="00B37217"/>
    <w:rsid w:val="00B37E68"/>
    <w:rsid w:val="00B468CC"/>
    <w:rsid w:val="00B52FB3"/>
    <w:rsid w:val="00B54655"/>
    <w:rsid w:val="00B551D6"/>
    <w:rsid w:val="00B6045F"/>
    <w:rsid w:val="00B60BEA"/>
    <w:rsid w:val="00B71413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64F2F"/>
    <w:rsid w:val="00C70F84"/>
    <w:rsid w:val="00C717DA"/>
    <w:rsid w:val="00C727B3"/>
    <w:rsid w:val="00C72BA2"/>
    <w:rsid w:val="00C84E4C"/>
    <w:rsid w:val="00C87044"/>
    <w:rsid w:val="00C94D17"/>
    <w:rsid w:val="00CA3C2A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2340"/>
    <w:rsid w:val="00DC30DA"/>
    <w:rsid w:val="00DC529F"/>
    <w:rsid w:val="00DD6810"/>
    <w:rsid w:val="00DD7198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0F57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082B"/>
    <w:rsid w:val="00F52C9C"/>
    <w:rsid w:val="00F55BE1"/>
    <w:rsid w:val="00F6336A"/>
    <w:rsid w:val="00F72065"/>
    <w:rsid w:val="00F75722"/>
    <w:rsid w:val="00F778DC"/>
    <w:rsid w:val="00F849BE"/>
    <w:rsid w:val="00F94A4B"/>
    <w:rsid w:val="00F97AD4"/>
    <w:rsid w:val="00FA3E81"/>
    <w:rsid w:val="00FA5BF3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BEBA6"/>
  <w15:chartTrackingRefBased/>
  <w15:docId w15:val="{BD2E7826-7A45-489C-9B2A-005A21FFE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C64F2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unhideWhenUsed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DD6810"/>
    <w:rPr>
      <w:rFonts w:ascii="Arial" w:hAnsi="Arial"/>
      <w:b/>
      <w:color w:val="auto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e281\AppData\Roaming\Microsoft\Templates\WD_KV_KL5_SSS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2026-04-20T07:38:00Z</dcterms:created>
  <dcterms:modified xsi:type="dcterms:W3CDTF">2026-04-20T07:50:00Z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- Version 1.07</vt:lpwstr>
  </property>
</Properties>
</file>