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3FBC" w14:textId="7F3C8031" w:rsidR="009169B1" w:rsidRDefault="009169B1" w:rsidP="009169B1">
      <w:pPr>
        <w:pStyle w:val="ekvue3arial"/>
      </w:pPr>
      <w:r>
        <w:t xml:space="preserve">Arbeitsblatt 1 zum </w:t>
      </w:r>
      <w:r w:rsidR="00971D61">
        <w:t>d</w:t>
      </w:r>
      <w:r>
        <w:t>eutsch</w:t>
      </w:r>
      <w:r w:rsidR="00971D61">
        <w:t xml:space="preserve">-klett.de </w:t>
      </w:r>
      <w:r>
        <w:t>Blog</w:t>
      </w:r>
      <w:r w:rsidR="00971D61">
        <w:t>a</w:t>
      </w:r>
      <w:r>
        <w:t>rtikel „Die Macht der Bilder“</w:t>
      </w:r>
    </w:p>
    <w:p w14:paraId="3CA7AA10" w14:textId="77777777" w:rsidR="009169B1" w:rsidRDefault="009169B1" w:rsidP="009169B1"/>
    <w:p w14:paraId="39443ADB" w14:textId="396113A4" w:rsidR="009169B1" w:rsidRDefault="009169B1" w:rsidP="009169B1">
      <w:pPr>
        <w:pStyle w:val="ekvue1arial"/>
      </w:pPr>
      <w:r>
        <w:t>Mit Jugendlichen über die Bedeutung von Bildern sprechen</w:t>
      </w:r>
    </w:p>
    <w:p w14:paraId="0992B4DC" w14:textId="77777777" w:rsidR="009169B1" w:rsidRDefault="009169B1" w:rsidP="009169B1"/>
    <w:p w14:paraId="1BA4DAC5" w14:textId="77777777" w:rsidR="009169B1" w:rsidRDefault="009169B1" w:rsidP="009169B1"/>
    <w:p w14:paraId="75D26F5F" w14:textId="77777777" w:rsidR="006C7A9F" w:rsidRPr="006C7A9F" w:rsidRDefault="006C7A9F" w:rsidP="006C7A9F">
      <w:pPr>
        <w:rPr>
          <w:i/>
          <w:iCs/>
        </w:rPr>
      </w:pPr>
      <w:r w:rsidRPr="006C7A9F">
        <w:rPr>
          <w:i/>
          <w:iCs/>
        </w:rPr>
        <w:t xml:space="preserve">Valentina Crosato ist Bildredakteurin und Projektleiterin, </w:t>
      </w:r>
      <w:hyperlink r:id="rId6" w:history="1">
        <w:proofErr w:type="spellStart"/>
        <w:r w:rsidRPr="006C7A9F">
          <w:rPr>
            <w:rStyle w:val="Hyperlink"/>
            <w:i/>
            <w:iCs/>
          </w:rPr>
          <w:t>laif</w:t>
        </w:r>
        <w:proofErr w:type="spellEnd"/>
        <w:r w:rsidRPr="006C7A9F">
          <w:rPr>
            <w:rStyle w:val="Hyperlink"/>
            <w:i/>
            <w:iCs/>
          </w:rPr>
          <w:t xml:space="preserve"> </w:t>
        </w:r>
        <w:proofErr w:type="spellStart"/>
        <w:r w:rsidRPr="006C7A9F">
          <w:rPr>
            <w:rStyle w:val="Hyperlink"/>
            <w:i/>
            <w:iCs/>
          </w:rPr>
          <w:t>foundation</w:t>
        </w:r>
        <w:proofErr w:type="spellEnd"/>
        <w:r w:rsidRPr="006C7A9F">
          <w:rPr>
            <w:rStyle w:val="Hyperlink"/>
            <w:i/>
            <w:iCs/>
          </w:rPr>
          <w:t xml:space="preserve"> </w:t>
        </w:r>
        <w:proofErr w:type="spellStart"/>
        <w:r w:rsidRPr="006C7A9F">
          <w:rPr>
            <w:rStyle w:val="Hyperlink"/>
            <w:i/>
            <w:iCs/>
          </w:rPr>
          <w:t>for</w:t>
        </w:r>
        <w:proofErr w:type="spellEnd"/>
        <w:r w:rsidRPr="006C7A9F">
          <w:rPr>
            <w:rStyle w:val="Hyperlink"/>
            <w:i/>
            <w:iCs/>
          </w:rPr>
          <w:t xml:space="preserve"> </w:t>
        </w:r>
        <w:proofErr w:type="spellStart"/>
        <w:r w:rsidRPr="006C7A9F">
          <w:rPr>
            <w:rStyle w:val="Hyperlink"/>
            <w:i/>
            <w:iCs/>
          </w:rPr>
          <w:t>independent</w:t>
        </w:r>
        <w:proofErr w:type="spellEnd"/>
        <w:r w:rsidRPr="006C7A9F">
          <w:rPr>
            <w:rStyle w:val="Hyperlink"/>
            <w:i/>
            <w:iCs/>
          </w:rPr>
          <w:t xml:space="preserve"> </w:t>
        </w:r>
        <w:proofErr w:type="spellStart"/>
        <w:r w:rsidRPr="006C7A9F">
          <w:rPr>
            <w:rStyle w:val="Hyperlink"/>
            <w:i/>
            <w:iCs/>
          </w:rPr>
          <w:t>photojournalism</w:t>
        </w:r>
        <w:proofErr w:type="spellEnd"/>
      </w:hyperlink>
      <w:r w:rsidRPr="006C7A9F">
        <w:rPr>
          <w:i/>
          <w:iCs/>
        </w:rPr>
        <w:t>: Fotojournalismus und Medienkompetenz für eine informierte Gesellschaft und eine starke Demokratie: glaubwürdig, kritisch, unabhängig, gemeinnützig und wirksam. Sie führt Workshops an Schulen durch, um mit Jugendlichen über die Bedeutung von Bildern sprechen. Laden Sie sie ein oder leiten Sie Ihre Schülerinnen und Schüler mit den im Workshop entwickelten Fragen selbst im Umgang mit Bildern an.</w:t>
      </w:r>
    </w:p>
    <w:p w14:paraId="619E686C" w14:textId="77777777" w:rsidR="009169B1" w:rsidRDefault="009169B1" w:rsidP="009169B1"/>
    <w:p w14:paraId="43F9CF4E" w14:textId="77777777" w:rsidR="009169B1" w:rsidRDefault="009169B1" w:rsidP="009169B1">
      <w:pPr>
        <w:pStyle w:val="ekvgrundtexthalbe"/>
      </w:pPr>
    </w:p>
    <w:p w14:paraId="1518E77B" w14:textId="77777777" w:rsidR="009169B1" w:rsidRDefault="009169B1" w:rsidP="009169B1">
      <w:pPr>
        <w:pStyle w:val="ekvue2arial"/>
      </w:pPr>
      <w:r>
        <w:t xml:space="preserve">Einstieg </w:t>
      </w:r>
    </w:p>
    <w:p w14:paraId="361A4DA8" w14:textId="77777777" w:rsidR="009169B1" w:rsidRDefault="009169B1" w:rsidP="00103E06">
      <w:pPr>
        <w:pStyle w:val="ekvgrundtexthalbe"/>
      </w:pPr>
    </w:p>
    <w:p w14:paraId="15347B18" w14:textId="77777777" w:rsidR="006C7A9F" w:rsidRDefault="006C7A9F" w:rsidP="006C7A9F">
      <w:r>
        <w:t xml:space="preserve">Zu Beginn knüpfen wir an die Lebensrealität der Teilnehmenden an und stellen einfache Fragen, </w:t>
      </w:r>
      <w:r>
        <w:br/>
        <w:t xml:space="preserve">die zum Nachdenken anregen sollen: </w:t>
      </w:r>
    </w:p>
    <w:p w14:paraId="1962FCEC" w14:textId="77777777" w:rsidR="006C7A9F" w:rsidRDefault="006C7A9F" w:rsidP="006C7A9F">
      <w:pPr>
        <w:pStyle w:val="ekvaufzhlung"/>
      </w:pPr>
      <w:r w:rsidRPr="00103E06">
        <w:rPr>
          <w:rStyle w:val="ekvsymbolaufzhlung"/>
        </w:rPr>
        <w:t>–</w:t>
      </w:r>
      <w:r w:rsidRPr="00103E06">
        <w:rPr>
          <w:rStyle w:val="ekvsymbolaufzhlung"/>
        </w:rPr>
        <w:tab/>
      </w:r>
      <w:r>
        <w:t xml:space="preserve">Wo informiert ihr euch? </w:t>
      </w:r>
    </w:p>
    <w:p w14:paraId="058D9BDE" w14:textId="77777777" w:rsidR="006C7A9F" w:rsidRDefault="006C7A9F" w:rsidP="006C7A9F">
      <w:pPr>
        <w:pStyle w:val="ekvaufzhlung"/>
      </w:pPr>
      <w:r w:rsidRPr="00103E06">
        <w:rPr>
          <w:rStyle w:val="ekvsymbolaufzhlung"/>
        </w:rPr>
        <w:t>–</w:t>
      </w:r>
      <w:r w:rsidRPr="00103E06">
        <w:rPr>
          <w:rStyle w:val="ekvsymbolaufzhlung"/>
        </w:rPr>
        <w:tab/>
      </w:r>
      <w:r>
        <w:t xml:space="preserve">Welche Apps nutzt ihr? </w:t>
      </w:r>
    </w:p>
    <w:p w14:paraId="24A1349E" w14:textId="77777777" w:rsidR="006C7A9F" w:rsidRDefault="006C7A9F" w:rsidP="006C7A9F">
      <w:pPr>
        <w:pStyle w:val="ekvaufzhlung"/>
      </w:pPr>
      <w:r w:rsidRPr="00103E06">
        <w:rPr>
          <w:rStyle w:val="ekvsymbolaufzhlung"/>
        </w:rPr>
        <w:t>–</w:t>
      </w:r>
      <w:r w:rsidRPr="00103E06">
        <w:rPr>
          <w:rStyle w:val="ekvsymbolaufzhlung"/>
        </w:rPr>
        <w:tab/>
      </w:r>
      <w:r>
        <w:t xml:space="preserve">Welche Rolle spielen Nachrichten in eurem Alltag? </w:t>
      </w:r>
    </w:p>
    <w:p w14:paraId="576C683D" w14:textId="77777777" w:rsidR="006C7A9F" w:rsidRDefault="006C7A9F" w:rsidP="006C7A9F">
      <w:pPr>
        <w:pStyle w:val="ekvaufzhlung"/>
      </w:pPr>
      <w:r w:rsidRPr="00103E06">
        <w:rPr>
          <w:rStyle w:val="ekvsymbolaufzhlung"/>
        </w:rPr>
        <w:t>–</w:t>
      </w:r>
      <w:r w:rsidRPr="00103E06">
        <w:rPr>
          <w:rStyle w:val="ekvsymbolaufzhlung"/>
        </w:rPr>
        <w:tab/>
      </w:r>
      <w:r>
        <w:t xml:space="preserve">Was versteht ihr eigentlich unter Fotojournalismus? </w:t>
      </w:r>
    </w:p>
    <w:p w14:paraId="693A5148" w14:textId="77777777" w:rsidR="009169B1" w:rsidRDefault="009169B1" w:rsidP="009169B1"/>
    <w:p w14:paraId="4CCFC614" w14:textId="77777777" w:rsidR="009169B1" w:rsidRDefault="009169B1" w:rsidP="009169B1">
      <w:pPr>
        <w:pStyle w:val="ekvgrundtexthalbe"/>
      </w:pPr>
    </w:p>
    <w:p w14:paraId="7D4D28F8" w14:textId="77777777" w:rsidR="009169B1" w:rsidRDefault="009169B1" w:rsidP="009169B1">
      <w:pPr>
        <w:pStyle w:val="ekvue2arial"/>
      </w:pPr>
      <w:r>
        <w:t>Erarbeitung</w:t>
      </w:r>
    </w:p>
    <w:p w14:paraId="71A1CAE0" w14:textId="77777777" w:rsidR="009169B1" w:rsidRDefault="009169B1" w:rsidP="00103E06">
      <w:pPr>
        <w:pStyle w:val="ekvgrundtexthalbe"/>
      </w:pPr>
    </w:p>
    <w:p w14:paraId="57A2F598" w14:textId="77777777" w:rsidR="006C7A9F" w:rsidRDefault="006C7A9F" w:rsidP="006C7A9F">
      <w:r>
        <w:t xml:space="preserve">Im weiteren Verlauf schauen wir konkrete Bildbeispiele, etwa aus historischen Fotoserien oder </w:t>
      </w:r>
      <w:r>
        <w:br/>
        <w:t xml:space="preserve">dem </w:t>
      </w:r>
      <w:hyperlink r:id="rId7" w:history="1">
        <w:r w:rsidRPr="00103E06">
          <w:rPr>
            <w:rStyle w:val="Hyperlink"/>
          </w:rPr>
          <w:t xml:space="preserve">World Press </w:t>
        </w:r>
        <w:proofErr w:type="spellStart"/>
        <w:r w:rsidRPr="00103E06">
          <w:rPr>
            <w:rStyle w:val="Hyperlink"/>
          </w:rPr>
          <w:t>Photo</w:t>
        </w:r>
        <w:proofErr w:type="spellEnd"/>
        <w:r w:rsidRPr="00103E06">
          <w:rPr>
            <w:rStyle w:val="Hyperlink"/>
          </w:rPr>
          <w:t xml:space="preserve"> Award</w:t>
        </w:r>
      </w:hyperlink>
      <w:r>
        <w:t xml:space="preserve">, gemeinsam genau an. </w:t>
      </w:r>
    </w:p>
    <w:p w14:paraId="21B4A85B" w14:textId="77777777" w:rsidR="006C7A9F" w:rsidRDefault="006C7A9F" w:rsidP="006C7A9F">
      <w:pPr>
        <w:pStyle w:val="ekvaufzhlung"/>
      </w:pPr>
      <w:r w:rsidRPr="00103E06">
        <w:rPr>
          <w:rStyle w:val="ekvsymbolaufzhlung"/>
        </w:rPr>
        <w:t>–</w:t>
      </w:r>
      <w:r w:rsidRPr="00103E06">
        <w:rPr>
          <w:rStyle w:val="ekvsymbolaufzhlung"/>
        </w:rPr>
        <w:tab/>
      </w:r>
      <w:r>
        <w:t xml:space="preserve">Was ist darauf zu sehen? </w:t>
      </w:r>
    </w:p>
    <w:p w14:paraId="2AAB6042" w14:textId="77777777" w:rsidR="006C7A9F" w:rsidRDefault="006C7A9F" w:rsidP="006C7A9F">
      <w:pPr>
        <w:pStyle w:val="ekvaufzhlung"/>
      </w:pPr>
      <w:r w:rsidRPr="00103E06">
        <w:rPr>
          <w:rStyle w:val="ekvsymbolaufzhlung"/>
        </w:rPr>
        <w:t>–</w:t>
      </w:r>
      <w:r w:rsidRPr="00103E06">
        <w:rPr>
          <w:rStyle w:val="ekvsymbolaufzhlung"/>
        </w:rPr>
        <w:tab/>
      </w:r>
      <w:r>
        <w:t xml:space="preserve">Wie ist das Bild gestaltet? </w:t>
      </w:r>
    </w:p>
    <w:p w14:paraId="0B989C78" w14:textId="77777777" w:rsidR="006C7A9F" w:rsidRDefault="006C7A9F" w:rsidP="006C7A9F">
      <w:pPr>
        <w:pStyle w:val="ekvaufzhlung"/>
      </w:pPr>
      <w:r w:rsidRPr="00103E06">
        <w:rPr>
          <w:rStyle w:val="ekvsymbolaufzhlung"/>
        </w:rPr>
        <w:t>–</w:t>
      </w:r>
      <w:r w:rsidRPr="00103E06">
        <w:rPr>
          <w:rStyle w:val="ekvsymbolaufzhlung"/>
        </w:rPr>
        <w:tab/>
      </w:r>
      <w:r>
        <w:t xml:space="preserve">Welche Stimmung wird vermittelt? </w:t>
      </w:r>
    </w:p>
    <w:p w14:paraId="78B76EEC" w14:textId="77777777" w:rsidR="006C7A9F" w:rsidRDefault="006C7A9F" w:rsidP="006C7A9F">
      <w:pPr>
        <w:pStyle w:val="ekvaufzhlung"/>
      </w:pPr>
      <w:r w:rsidRPr="00103E06">
        <w:rPr>
          <w:rStyle w:val="ekvsymbolaufzhlung"/>
        </w:rPr>
        <w:t>–</w:t>
      </w:r>
      <w:r w:rsidRPr="00103E06">
        <w:rPr>
          <w:rStyle w:val="ekvsymbolaufzhlung"/>
        </w:rPr>
        <w:tab/>
      </w:r>
      <w:r>
        <w:t xml:space="preserve">Und vor allem: Was löst es bei euch aus? </w:t>
      </w:r>
    </w:p>
    <w:p w14:paraId="75D5C14F" w14:textId="77777777" w:rsidR="009169B1" w:rsidRDefault="009169B1" w:rsidP="009169B1"/>
    <w:p w14:paraId="59EED617" w14:textId="77777777" w:rsidR="009169B1" w:rsidRDefault="009169B1" w:rsidP="009169B1">
      <w:pPr>
        <w:pStyle w:val="ekvgrundtexthalbe"/>
      </w:pPr>
    </w:p>
    <w:p w14:paraId="2465F088" w14:textId="77777777" w:rsidR="009169B1" w:rsidRDefault="009169B1" w:rsidP="009169B1">
      <w:pPr>
        <w:pStyle w:val="ekvue2arial"/>
      </w:pPr>
      <w:r>
        <w:t>Vertiefung</w:t>
      </w:r>
    </w:p>
    <w:p w14:paraId="76758A34" w14:textId="77777777" w:rsidR="009169B1" w:rsidRDefault="009169B1" w:rsidP="00103E06">
      <w:pPr>
        <w:pStyle w:val="ekvgrundtexthalbe"/>
      </w:pPr>
    </w:p>
    <w:p w14:paraId="67F0B4FF" w14:textId="77777777" w:rsidR="006C7A9F" w:rsidRDefault="006C7A9F" w:rsidP="006C7A9F">
      <w:r>
        <w:t xml:space="preserve">Eine zentrale Frage lautet: </w:t>
      </w:r>
    </w:p>
    <w:p w14:paraId="185C7EAB" w14:textId="77777777" w:rsidR="006C7A9F" w:rsidRDefault="006C7A9F" w:rsidP="006C7A9F">
      <w:pPr>
        <w:pStyle w:val="ekvaufzhlung"/>
      </w:pPr>
      <w:r w:rsidRPr="00103E06">
        <w:rPr>
          <w:rStyle w:val="ekvsymbolaufzhlung"/>
        </w:rPr>
        <w:t>–</w:t>
      </w:r>
      <w:r w:rsidRPr="00103E06">
        <w:rPr>
          <w:rStyle w:val="ekvsymbolaufzhlung"/>
        </w:rPr>
        <w:tab/>
      </w:r>
      <w:r>
        <w:t xml:space="preserve">Ist ein Foto ein Beweis dafür, dass etwas wirklich passiert ist? </w:t>
      </w:r>
    </w:p>
    <w:p w14:paraId="2F742C68" w14:textId="77777777" w:rsidR="006C7A9F" w:rsidRPr="00103E06" w:rsidRDefault="006C7A9F" w:rsidP="006C7A9F">
      <w:pPr>
        <w:rPr>
          <w:rStyle w:val="ekvkursiv"/>
        </w:rPr>
      </w:pPr>
      <w:r w:rsidRPr="00103E06">
        <w:rPr>
          <w:rStyle w:val="ekvkursiv"/>
        </w:rPr>
        <w:t>Lerneffekt: Viele Teilnehmende beginnen, ihre eigene Annahme zu hinterfragen, dass Bilder automatisch die „Wahrheit“ zeigen.</w:t>
      </w:r>
    </w:p>
    <w:p w14:paraId="16D853CC" w14:textId="77777777" w:rsidR="006C7A9F" w:rsidRDefault="006C7A9F" w:rsidP="006C7A9F">
      <w:r>
        <w:t>Fragen, die folgen, sind:</w:t>
      </w:r>
    </w:p>
    <w:p w14:paraId="04136D90" w14:textId="77777777" w:rsidR="006C7A9F" w:rsidRDefault="006C7A9F" w:rsidP="006C7A9F">
      <w:pPr>
        <w:pStyle w:val="ekvaufzhlung"/>
      </w:pPr>
      <w:r w:rsidRPr="00103E06">
        <w:rPr>
          <w:rStyle w:val="ekvsymbolaufzhlung"/>
        </w:rPr>
        <w:t>–</w:t>
      </w:r>
      <w:r w:rsidRPr="00103E06">
        <w:rPr>
          <w:rStyle w:val="ekvsymbolaufzhlung"/>
        </w:rPr>
        <w:tab/>
      </w:r>
      <w:r>
        <w:t xml:space="preserve">Welche Rolle spielen Bilder heute als Beweis? </w:t>
      </w:r>
    </w:p>
    <w:p w14:paraId="785EE67B" w14:textId="77777777" w:rsidR="006C7A9F" w:rsidRDefault="006C7A9F" w:rsidP="006C7A9F">
      <w:pPr>
        <w:pStyle w:val="ekvaufzhlung"/>
      </w:pPr>
      <w:r w:rsidRPr="00103E06">
        <w:rPr>
          <w:rStyle w:val="ekvsymbolaufzhlung"/>
        </w:rPr>
        <w:t>–</w:t>
      </w:r>
      <w:r w:rsidRPr="00103E06">
        <w:rPr>
          <w:rStyle w:val="ekvsymbolaufzhlung"/>
        </w:rPr>
        <w:tab/>
      </w:r>
      <w:r>
        <w:t xml:space="preserve">Wie verändert sich diese Rolle durch neue Technologien? </w:t>
      </w:r>
    </w:p>
    <w:p w14:paraId="6BBCED39" w14:textId="77777777" w:rsidR="006C7A9F" w:rsidRPr="00103E06" w:rsidRDefault="006C7A9F" w:rsidP="006C7A9F">
      <w:pPr>
        <w:rPr>
          <w:rStyle w:val="ekvkursiv"/>
        </w:rPr>
      </w:pPr>
      <w:r w:rsidRPr="00103E06">
        <w:rPr>
          <w:rStyle w:val="ekvkursiv"/>
        </w:rPr>
        <w:t>Lerneffekt: Stichwort KI-generierte und manipulierte Bilder. Häufig berichten die Jugendlichen selbst von Situationen, in denen sie Inhalte gesehen oder geglaubt haben, die sich später als unecht herausgestellt haben.</w:t>
      </w:r>
    </w:p>
    <w:p w14:paraId="49E59D51" w14:textId="77777777" w:rsidR="006C7A9F" w:rsidRDefault="006C7A9F" w:rsidP="006C7A9F">
      <w:pPr>
        <w:pStyle w:val="ekvaufzhlung"/>
      </w:pPr>
      <w:r w:rsidRPr="00103E06">
        <w:rPr>
          <w:rStyle w:val="ekvsymbolaufzhlung"/>
        </w:rPr>
        <w:t>–</w:t>
      </w:r>
      <w:r w:rsidRPr="00103E06">
        <w:rPr>
          <w:rStyle w:val="ekvsymbolaufzhlung"/>
        </w:rPr>
        <w:tab/>
      </w:r>
      <w:r>
        <w:t xml:space="preserve">Welche Wirkung sie entfalten </w:t>
      </w:r>
    </w:p>
    <w:p w14:paraId="08D0FEC7" w14:textId="77777777" w:rsidR="006C7A9F" w:rsidRDefault="006C7A9F" w:rsidP="006C7A9F">
      <w:pPr>
        <w:pStyle w:val="ekvaufzhlung"/>
      </w:pPr>
      <w:r w:rsidRPr="00103E06">
        <w:rPr>
          <w:rStyle w:val="ekvsymbolaufzhlung"/>
        </w:rPr>
        <w:t>–</w:t>
      </w:r>
      <w:r w:rsidRPr="00103E06">
        <w:rPr>
          <w:rStyle w:val="ekvsymbolaufzhlung"/>
        </w:rPr>
        <w:tab/>
      </w:r>
      <w:r>
        <w:t>Warum man aufmerksam und kritisch werden sollte</w:t>
      </w:r>
    </w:p>
    <w:p w14:paraId="54CABD4E" w14:textId="77777777" w:rsidR="006C7A9F" w:rsidRDefault="006C7A9F" w:rsidP="006C7A9F">
      <w:pPr>
        <w:pStyle w:val="ekvaufzhlung"/>
      </w:pPr>
      <w:r w:rsidRPr="00103E06">
        <w:rPr>
          <w:rStyle w:val="ekvsymbolaufzhlung"/>
        </w:rPr>
        <w:t>–</w:t>
      </w:r>
      <w:r w:rsidRPr="00103E06">
        <w:rPr>
          <w:rStyle w:val="ekvsymbolaufzhlung"/>
        </w:rPr>
        <w:tab/>
      </w:r>
      <w:r>
        <w:t>Warum solche Bilder problematisch sein können</w:t>
      </w:r>
    </w:p>
    <w:p w14:paraId="00CD4F34" w14:textId="77777777" w:rsidR="006C7A9F" w:rsidRPr="00103E06" w:rsidRDefault="006C7A9F" w:rsidP="006C7A9F">
      <w:pPr>
        <w:rPr>
          <w:rStyle w:val="ekvkursiv"/>
        </w:rPr>
      </w:pPr>
      <w:r w:rsidRPr="00103E06">
        <w:rPr>
          <w:rStyle w:val="ekvkursiv"/>
        </w:rPr>
        <w:t>Lerneffekt: Die Macht der Bilder oder warum Bilder uns stark beeinflussen.</w:t>
      </w:r>
    </w:p>
    <w:p w14:paraId="2A01D11D" w14:textId="77777777" w:rsidR="009169B1" w:rsidRDefault="009169B1" w:rsidP="009169B1"/>
    <w:p w14:paraId="1643DFAF" w14:textId="1F2FB29E" w:rsidR="00103E06" w:rsidRDefault="00103E06" w:rsidP="00103E06">
      <w:pPr>
        <w:pStyle w:val="ekvgrundtexthalbe"/>
      </w:pPr>
      <w:r>
        <w:br w:type="page"/>
      </w:r>
    </w:p>
    <w:p w14:paraId="22C01CE7" w14:textId="77777777" w:rsidR="009169B1" w:rsidRDefault="009169B1" w:rsidP="009169B1">
      <w:pPr>
        <w:pStyle w:val="ekvue2arial"/>
      </w:pPr>
      <w:r>
        <w:lastRenderedPageBreak/>
        <w:t>Weiterführung</w:t>
      </w:r>
    </w:p>
    <w:p w14:paraId="6F23FA7E" w14:textId="77777777" w:rsidR="00103E06" w:rsidRDefault="00103E06" w:rsidP="00103E06">
      <w:pPr>
        <w:pStyle w:val="ekvgrundtexthalbe"/>
      </w:pPr>
    </w:p>
    <w:p w14:paraId="1B7FC413" w14:textId="77777777" w:rsidR="006C7A9F" w:rsidRDefault="006C7A9F" w:rsidP="006C7A9F">
      <w:r>
        <w:t xml:space="preserve">Wichtig ist es auch, die Verbindung zwischen Bild und Text „sichtbar“ zu machen. Auch wenn es oft heißt, Bilder sagen mehr als tausend Worte: Bilder entfalten ihre Bedeutung oft erst im Zusammenspiel mit Text. </w:t>
      </w:r>
    </w:p>
    <w:p w14:paraId="0F91C22E" w14:textId="77777777" w:rsidR="006C7A9F" w:rsidRDefault="006C7A9F" w:rsidP="006C7A9F">
      <w:r>
        <w:t>Hilfreich kann es dabei sein, Bilder erst ohne den begleitenden Text, beispielsweise einer Bildunterschrift, zu betrachten und zu interpretieren:</w:t>
      </w:r>
    </w:p>
    <w:p w14:paraId="65D317CE" w14:textId="77777777" w:rsidR="006C7A9F" w:rsidRDefault="006C7A9F" w:rsidP="006C7A9F">
      <w:r w:rsidRPr="00103E06">
        <w:rPr>
          <w:rStyle w:val="ekvsymbolaufzhlung"/>
        </w:rPr>
        <w:t>–</w:t>
      </w:r>
      <w:r w:rsidRPr="00103E06">
        <w:rPr>
          <w:rStyle w:val="ekvsymbolaufzhlung"/>
        </w:rPr>
        <w:tab/>
      </w:r>
      <w:r>
        <w:t>Was ist auf dem Bild zu sehen?</w:t>
      </w:r>
    </w:p>
    <w:p w14:paraId="6E452368" w14:textId="77777777" w:rsidR="006C7A9F" w:rsidRDefault="006C7A9F" w:rsidP="006C7A9F">
      <w:r w:rsidRPr="00103E06">
        <w:rPr>
          <w:rStyle w:val="ekvsymbolaufzhlung"/>
        </w:rPr>
        <w:t>–</w:t>
      </w:r>
      <w:r w:rsidRPr="00103E06">
        <w:rPr>
          <w:rStyle w:val="ekvsymbolaufzhlung"/>
        </w:rPr>
        <w:tab/>
      </w:r>
      <w:r>
        <w:t>Welche Interpretation lässt es zu?</w:t>
      </w:r>
    </w:p>
    <w:p w14:paraId="6D6C4A5C" w14:textId="77777777" w:rsidR="006C7A9F" w:rsidRDefault="006C7A9F" w:rsidP="006C7A9F">
      <w:pPr>
        <w:pStyle w:val="ekvgrundtexthalbe"/>
      </w:pPr>
    </w:p>
    <w:p w14:paraId="6E6D95BE" w14:textId="77777777" w:rsidR="006C7A9F" w:rsidRDefault="006C7A9F" w:rsidP="006C7A9F">
      <w:r>
        <w:t>Im zweiten Schritt kann dann der Text gemeinsam analysiert werden:</w:t>
      </w:r>
    </w:p>
    <w:p w14:paraId="7D1690A2" w14:textId="77777777" w:rsidR="006C7A9F" w:rsidRDefault="006C7A9F" w:rsidP="006C7A9F">
      <w:r w:rsidRPr="00103E06">
        <w:rPr>
          <w:rStyle w:val="ekvsymbolaufzhlung"/>
        </w:rPr>
        <w:t>–</w:t>
      </w:r>
      <w:r w:rsidRPr="00103E06">
        <w:rPr>
          <w:rStyle w:val="ekvsymbolaufzhlung"/>
        </w:rPr>
        <w:tab/>
      </w:r>
      <w:r>
        <w:t>Stimmt die Aussage mit der ersten Interpretation überein?</w:t>
      </w:r>
    </w:p>
    <w:p w14:paraId="65B7855E" w14:textId="77777777" w:rsidR="006C7A9F" w:rsidRDefault="006C7A9F" w:rsidP="006C7A9F">
      <w:r w:rsidRPr="00103E06">
        <w:rPr>
          <w:rStyle w:val="ekvsymbolaufzhlung"/>
        </w:rPr>
        <w:t>–</w:t>
      </w:r>
      <w:r w:rsidRPr="00103E06">
        <w:rPr>
          <w:rStyle w:val="ekvsymbolaufzhlung"/>
        </w:rPr>
        <w:tab/>
      </w:r>
      <w:r>
        <w:t>Wird das Bild nun in einem anderen „Licht“ betrachtet – hat sich seine Bedeutung verändert?</w:t>
      </w:r>
    </w:p>
    <w:p w14:paraId="4C84645A" w14:textId="77777777" w:rsidR="006C7A9F" w:rsidRDefault="006C7A9F" w:rsidP="006C7A9F">
      <w:r w:rsidRPr="00103E06">
        <w:rPr>
          <w:rStyle w:val="ekvsymbolaufzhlung"/>
        </w:rPr>
        <w:t>–</w:t>
      </w:r>
      <w:r w:rsidRPr="00103E06">
        <w:rPr>
          <w:rStyle w:val="ekvsymbolaufzhlung"/>
        </w:rPr>
        <w:tab/>
      </w:r>
      <w:r>
        <w:t xml:space="preserve">Soll das Bild durch den Text vielleicht sogar eine ganz bestimmte Botschaft senden? </w:t>
      </w:r>
    </w:p>
    <w:p w14:paraId="35C60B3F" w14:textId="77777777" w:rsidR="003B6313" w:rsidRPr="000E200F" w:rsidRDefault="003B6313" w:rsidP="000E200F"/>
    <w:sectPr w:rsidR="003B6313" w:rsidRPr="000E200F"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7A04B" w14:textId="77777777" w:rsidR="009169B1" w:rsidRDefault="009169B1" w:rsidP="003C599D">
      <w:pPr>
        <w:spacing w:line="240" w:lineRule="auto"/>
      </w:pPr>
      <w:r>
        <w:separator/>
      </w:r>
    </w:p>
  </w:endnote>
  <w:endnote w:type="continuationSeparator" w:id="0">
    <w:p w14:paraId="09235F3F" w14:textId="77777777" w:rsidR="009169B1" w:rsidRDefault="009169B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3531BE6" w14:textId="77777777" w:rsidTr="00503EE6">
      <w:trPr>
        <w:trHeight w:hRule="exact" w:val="680"/>
      </w:trPr>
      <w:tc>
        <w:tcPr>
          <w:tcW w:w="864" w:type="dxa"/>
          <w:noWrap/>
        </w:tcPr>
        <w:p w14:paraId="3CE0E09E"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A15DD93" w14:textId="6C39AD95" w:rsidR="002659C5" w:rsidRPr="00913892" w:rsidRDefault="002659C5" w:rsidP="00503EE6">
          <w:pPr>
            <w:pStyle w:val="ekvpagina"/>
          </w:pPr>
          <w:r w:rsidRPr="00913892">
            <w:t xml:space="preserve">© Ernst Klett Verlag GmbH, </w:t>
          </w:r>
          <w:r w:rsidR="00CF40E8">
            <w:t>Stuttgart 20</w:t>
          </w:r>
          <w:r w:rsidR="009169B1">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3E21184" w14:textId="3F3D50C3" w:rsidR="000E200F" w:rsidRDefault="000E200F" w:rsidP="000E200F">
          <w:pPr>
            <w:pStyle w:val="ekvquelle"/>
          </w:pPr>
          <w:r w:rsidRPr="000E200F">
            <w:rPr>
              <w:rStyle w:val="ekvquellefett"/>
            </w:rPr>
            <w:t>A</w:t>
          </w:r>
          <w:r w:rsidR="009169B1">
            <w:rPr>
              <w:rStyle w:val="ekvquellefett"/>
            </w:rPr>
            <w:t>utor</w:t>
          </w:r>
          <w:r w:rsidR="006C7A9F">
            <w:rPr>
              <w:rStyle w:val="ekvquellefett"/>
            </w:rPr>
            <w:t>in</w:t>
          </w:r>
          <w:r w:rsidR="006D72DB">
            <w:rPr>
              <w:rStyle w:val="ekvquellefett"/>
            </w:rPr>
            <w:t>nen</w:t>
          </w:r>
          <w:r w:rsidRPr="000E200F">
            <w:rPr>
              <w:rStyle w:val="ekvquellefett"/>
            </w:rPr>
            <w:t>:</w:t>
          </w:r>
          <w:r>
            <w:t xml:space="preserve"> </w:t>
          </w:r>
          <w:r w:rsidR="006C7A9F" w:rsidRPr="006C7A9F">
            <w:t>Valentina</w:t>
          </w:r>
          <w:r w:rsidR="006D72DB">
            <w:t xml:space="preserve"> </w:t>
          </w:r>
          <w:r w:rsidR="006C7A9F" w:rsidRPr="006C7A9F">
            <w:t>Crosato</w:t>
          </w:r>
          <w:r w:rsidR="006D72DB">
            <w:t xml:space="preserve">, </w:t>
          </w:r>
          <w:r w:rsidR="006C7A9F" w:rsidRPr="006C7A9F">
            <w:t>Eva Heidenfelder</w:t>
          </w:r>
        </w:p>
        <w:p w14:paraId="22C6C8E0" w14:textId="6A772CEE" w:rsidR="002659C5" w:rsidRPr="00913892" w:rsidRDefault="002659C5" w:rsidP="000E200F">
          <w:pPr>
            <w:pStyle w:val="ekvquelle"/>
          </w:pPr>
        </w:p>
      </w:tc>
      <w:tc>
        <w:tcPr>
          <w:tcW w:w="813" w:type="dxa"/>
        </w:tcPr>
        <w:p w14:paraId="3F14FDA3" w14:textId="10588B6A" w:rsidR="002659C5" w:rsidRPr="00913892" w:rsidRDefault="009169B1" w:rsidP="00913892">
          <w:pPr>
            <w:pStyle w:val="ekvpagina"/>
          </w:pPr>
          <w:r>
            <w:t xml:space="preserve">Seite </w:t>
          </w:r>
          <w:r>
            <w:fldChar w:fldCharType="begin"/>
          </w:r>
          <w:r>
            <w:instrText xml:space="preserve"> PAGE   \* MERGEFORMAT </w:instrText>
          </w:r>
          <w:r>
            <w:fldChar w:fldCharType="separate"/>
          </w:r>
          <w:r>
            <w:rPr>
              <w:noProof/>
            </w:rPr>
            <w:t>2</w:t>
          </w:r>
          <w:r>
            <w:fldChar w:fldCharType="end"/>
          </w:r>
          <w:r>
            <w:t>/</w:t>
          </w:r>
          <w:fldSimple w:instr=" NUMPAGES   \* MERGEFORMAT ">
            <w:r>
              <w:rPr>
                <w:noProof/>
              </w:rPr>
              <w:t>2</w:t>
            </w:r>
          </w:fldSimple>
        </w:p>
      </w:tc>
    </w:tr>
  </w:tbl>
  <w:p w14:paraId="46621D8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6BBE0" w14:textId="77777777" w:rsidR="009169B1" w:rsidRDefault="009169B1" w:rsidP="003C599D">
      <w:pPr>
        <w:spacing w:line="240" w:lineRule="auto"/>
      </w:pPr>
      <w:r>
        <w:separator/>
      </w:r>
    </w:p>
  </w:footnote>
  <w:footnote w:type="continuationSeparator" w:id="0">
    <w:p w14:paraId="4CA8D13A" w14:textId="77777777" w:rsidR="009169B1" w:rsidRDefault="009169B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3593757" w14:textId="77777777" w:rsidTr="00431E62">
      <w:trPr>
        <w:trHeight w:hRule="exact" w:val="510"/>
      </w:trPr>
      <w:tc>
        <w:tcPr>
          <w:tcW w:w="818" w:type="dxa"/>
          <w:tcBorders>
            <w:top w:val="nil"/>
            <w:bottom w:val="nil"/>
            <w:right w:val="nil"/>
          </w:tcBorders>
          <w:noWrap/>
          <w:vAlign w:val="bottom"/>
        </w:tcPr>
        <w:p w14:paraId="6815990E" w14:textId="77777777" w:rsidR="00901B13" w:rsidRPr="00AE65F6" w:rsidRDefault="00901B13" w:rsidP="00901B13"/>
      </w:tc>
      <w:tc>
        <w:tcPr>
          <w:tcW w:w="3856" w:type="dxa"/>
          <w:tcBorders>
            <w:top w:val="nil"/>
            <w:left w:val="nil"/>
            <w:bottom w:val="nil"/>
            <w:right w:val="nil"/>
          </w:tcBorders>
          <w:noWrap/>
          <w:vAlign w:val="bottom"/>
        </w:tcPr>
        <w:p w14:paraId="1F9DA97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E7C26D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BEA8DF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0556624" w14:textId="77777777" w:rsidR="00901B13" w:rsidRPr="007C1230" w:rsidRDefault="00901B13" w:rsidP="00901B13">
          <w:pPr>
            <w:pStyle w:val="ekvkvnummer"/>
          </w:pPr>
        </w:p>
      </w:tc>
      <w:tc>
        <w:tcPr>
          <w:tcW w:w="883" w:type="dxa"/>
          <w:tcBorders>
            <w:top w:val="nil"/>
            <w:left w:val="nil"/>
            <w:bottom w:val="nil"/>
          </w:tcBorders>
          <w:noWrap/>
          <w:vAlign w:val="bottom"/>
        </w:tcPr>
        <w:p w14:paraId="173C6772" w14:textId="77777777" w:rsidR="00901B13" w:rsidRPr="007636A0" w:rsidRDefault="00901B13" w:rsidP="00901B13">
          <w:pPr>
            <w:pStyle w:val="ekvkapitel"/>
            <w:rPr>
              <w:color w:val="FFFFFF" w:themeColor="background1"/>
            </w:rPr>
          </w:pPr>
        </w:p>
      </w:tc>
    </w:tr>
    <w:tr w:rsidR="00901B13" w:rsidRPr="00BF17F2" w14:paraId="2417C86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0ACBD8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DF0A5DC" w14:textId="77777777" w:rsidR="00901B13" w:rsidRPr="00BF17F2" w:rsidRDefault="00901B13" w:rsidP="00901B13">
          <w:pPr>
            <w:rPr>
              <w:color w:val="FFFFFF" w:themeColor="background1"/>
            </w:rPr>
          </w:pPr>
        </w:p>
      </w:tc>
    </w:tr>
  </w:tbl>
  <w:p w14:paraId="3F6F1AD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B1"/>
    <w:rsid w:val="000040E2"/>
    <w:rsid w:val="0001210D"/>
    <w:rsid w:val="00014D7E"/>
    <w:rsid w:val="0002009E"/>
    <w:rsid w:val="00020440"/>
    <w:rsid w:val="000307B4"/>
    <w:rsid w:val="00030EDB"/>
    <w:rsid w:val="000317DC"/>
    <w:rsid w:val="00035074"/>
    <w:rsid w:val="00035147"/>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3E06"/>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67E"/>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3B3E"/>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C7A9F"/>
    <w:rsid w:val="006D1212"/>
    <w:rsid w:val="006D1F6D"/>
    <w:rsid w:val="006D45BB"/>
    <w:rsid w:val="006D49F0"/>
    <w:rsid w:val="006D72DB"/>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69B1"/>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1D61"/>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E425E"/>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25935"/>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96C22"/>
  <w15:chartTrackingRefBased/>
  <w15:docId w15:val="{8AD15D67-1FE7-488F-B0CF-4EFB6BBD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9169B1"/>
    <w:rPr>
      <w:color w:val="0563C1" w:themeColor="hyperlink"/>
      <w:u w:val="single"/>
    </w:rPr>
  </w:style>
  <w:style w:type="character" w:styleId="NichtaufgelsteErwhnung">
    <w:name w:val="Unresolved Mention"/>
    <w:basedOn w:val="Absatz-Standardschriftart"/>
    <w:uiPriority w:val="99"/>
    <w:semiHidden/>
    <w:unhideWhenUsed/>
    <w:rsid w:val="00916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worldpressphot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if-foundation.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2026-05-07T11:35:00Z</dcterms:created>
  <dcterms:modified xsi:type="dcterms:W3CDTF">2026-05-08T11:20:00Z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