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:rsidR="00F72D5B" w:rsidRDefault="00F72D5B">
      <w:pPr>
        <w:pStyle w:val="ekvue1arial"/>
      </w:pPr>
      <w:r>
        <w:t xml:space="preserve">Otto Ernst: Nis </w:t>
      </w:r>
      <w:proofErr w:type="spellStart"/>
      <w:r>
        <w:t>Randers</w:t>
      </w:r>
      <w:proofErr w:type="spellEnd"/>
    </w:p>
    <w:p w:rsidR="00F72D5B" w:rsidRDefault="00F72D5B">
      <w:pPr>
        <w:pStyle w:val="ekvue2arial"/>
      </w:pPr>
    </w:p>
    <w:p w:rsidR="00F72D5B" w:rsidRDefault="00F72D5B">
      <w:pPr>
        <w:pStyle w:val="ekvue2arial"/>
      </w:pPr>
      <w:r>
        <w:t>Arbeitsblatt (zu S. 122/123)</w:t>
      </w:r>
    </w:p>
    <w:p w:rsidR="00F72D5B" w:rsidRDefault="00F72D5B">
      <w:pPr>
        <w:pStyle w:val="ekvgrundtextarial"/>
      </w:pPr>
    </w:p>
    <w:p w:rsidR="00F72D5B" w:rsidRDefault="00F72D5B">
      <w:pPr>
        <w:pStyle w:val="ekvgrundtextarial"/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088"/>
        <w:gridCol w:w="2268"/>
      </w:tblGrid>
      <w:tr w:rsidR="00F72D5B">
        <w:tc>
          <w:tcPr>
            <w:tcW w:w="7088" w:type="dxa"/>
            <w:shd w:val="clear" w:color="auto" w:fill="auto"/>
            <w:vAlign w:val="bottom"/>
          </w:tcPr>
          <w:p w:rsidR="00F72D5B" w:rsidRDefault="005420F3">
            <w:pPr>
              <w:pStyle w:val="ekvue2arial"/>
              <w:spacing w:before="140"/>
            </w:pPr>
            <w:r>
              <w:rPr>
                <w:noProof/>
                <w:color w:val="706F6F"/>
                <w:sz w:val="23"/>
                <w:szCs w:val="23"/>
                <w:lang w:eastAsia="de-DE"/>
              </w:rPr>
              <w:drawing>
                <wp:anchor distT="0" distB="180340" distL="0" distR="36195" simplePos="0" relativeHeight="251657728" behindDoc="1" locked="0" layoutInCell="1" allowOverlap="1">
                  <wp:simplePos x="0" y="0"/>
                  <wp:positionH relativeFrom="column">
                    <wp:posOffset>-81280</wp:posOffset>
                  </wp:positionH>
                  <wp:positionV relativeFrom="margin">
                    <wp:posOffset>38100</wp:posOffset>
                  </wp:positionV>
                  <wp:extent cx="229235" cy="236855"/>
                  <wp:effectExtent l="0" t="0" r="0" b="0"/>
                  <wp:wrapTight wrapText="right">
                    <wp:wrapPolygon edited="0">
                      <wp:start x="0" y="0"/>
                      <wp:lineTo x="0" y="19110"/>
                      <wp:lineTo x="19745" y="19110"/>
                      <wp:lineTo x="19745" y="0"/>
                      <wp:lineTo x="0" y="0"/>
                    </wp:wrapPolygon>
                  </wp:wrapTight>
                  <wp:docPr id="3" name="Bild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56770" t="33063" r="-4611" b="-1124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9235" cy="23685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F72D5B">
              <w:rPr>
                <w:rStyle w:val="ekvfett"/>
                <w:sz w:val="23"/>
                <w:szCs w:val="23"/>
              </w:rPr>
              <w:t xml:space="preserve"> Hörverstehen </w:t>
            </w:r>
            <w:r w:rsidR="00F72D5B">
              <w:rPr>
                <w:sz w:val="23"/>
                <w:szCs w:val="23"/>
              </w:rPr>
              <w:t>y43y57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F72D5B" w:rsidRDefault="00F72D5B">
            <w:pPr>
              <w:pStyle w:val="ekvgrundtextarial"/>
              <w:snapToGrid w:val="0"/>
              <w:rPr>
                <w:sz w:val="23"/>
                <w:szCs w:val="23"/>
              </w:rPr>
            </w:pPr>
          </w:p>
        </w:tc>
      </w:tr>
    </w:tbl>
    <w:p w:rsidR="00F72D5B" w:rsidRDefault="00F72D5B">
      <w:pPr>
        <w:pStyle w:val="ekvgrundtextarial"/>
      </w:pPr>
    </w:p>
    <w:p w:rsidR="00F72D5B" w:rsidRDefault="00F72D5B" w:rsidP="00850E0F">
      <w:pPr>
        <w:pStyle w:val="ekvaufzaehlung"/>
      </w:pPr>
      <w:r w:rsidRPr="00850E0F">
        <w:rPr>
          <w:rStyle w:val="ekvnummerierung"/>
        </w:rPr>
        <w:t>1</w:t>
      </w:r>
      <w:r w:rsidR="00850E0F">
        <w:tab/>
      </w:r>
      <w:r>
        <w:t>Hör dir die Ballade an und ergänze die Reimwörter.</w:t>
      </w:r>
    </w:p>
    <w:p w:rsidR="00F72D5B" w:rsidRDefault="00F72D5B">
      <w:pPr>
        <w:pStyle w:val="ekvgrundtextarial"/>
      </w:pPr>
    </w:p>
    <w:p w:rsidR="00F72D5B" w:rsidRDefault="00F72D5B">
      <w:pPr>
        <w:sectPr w:rsidR="00F72D5B">
          <w:headerReference w:type="default" r:id="rId8"/>
          <w:footerReference w:type="default" r:id="rId9"/>
          <w:pgSz w:w="11906" w:h="16838"/>
          <w:pgMar w:top="510" w:right="1276" w:bottom="1531" w:left="1276" w:header="454" w:footer="454" w:gutter="0"/>
          <w:cols w:space="720"/>
          <w:docGrid w:linePitch="360"/>
        </w:sectPr>
      </w:pPr>
    </w:p>
    <w:p w:rsidR="00F72D5B" w:rsidRDefault="00F72D5B">
      <w:pPr>
        <w:pStyle w:val="ekvgrundtextarial"/>
        <w:spacing w:line="480" w:lineRule="auto"/>
      </w:pPr>
      <w:r>
        <w:rPr>
          <w:rFonts w:eastAsia="Arial"/>
        </w:rPr>
        <w:t xml:space="preserve">… </w:t>
      </w:r>
      <w:r>
        <w:t>ohne Hast.</w:t>
      </w:r>
    </w:p>
    <w:p w:rsidR="00F72D5B" w:rsidRDefault="00F72D5B">
      <w:pPr>
        <w:pStyle w:val="ekvgrundtextarial"/>
        <w:spacing w:line="480" w:lineRule="auto"/>
      </w:pPr>
      <w:r>
        <w:rPr>
          <w:rFonts w:eastAsia="Arial"/>
        </w:rPr>
        <w:t xml:space="preserve">… </w:t>
      </w:r>
      <w:r>
        <w:t xml:space="preserve">ein Mann im </w:t>
      </w:r>
      <w:r w:rsidR="007E2D26" w:rsidRPr="007E2D26">
        <w:rPr>
          <w:u w:val="single"/>
        </w:rPr>
        <w:tab/>
      </w:r>
      <w:r w:rsidR="007E2D26">
        <w:rPr>
          <w:u w:val="single"/>
        </w:rPr>
        <w:tab/>
      </w:r>
      <w:r w:rsidR="007E2D26" w:rsidRPr="007E2D26">
        <w:rPr>
          <w:u w:val="single"/>
        </w:rPr>
        <w:tab/>
      </w:r>
      <w:r w:rsidR="007E2D26" w:rsidRPr="007E2D26">
        <w:rPr>
          <w:u w:val="single"/>
        </w:rPr>
        <w:tab/>
      </w:r>
      <w:r>
        <w:t>.</w:t>
      </w:r>
    </w:p>
    <w:p w:rsidR="00F72D5B" w:rsidRPr="007E2D26" w:rsidRDefault="00F72D5B" w:rsidP="007E2D26">
      <w:pPr>
        <w:pStyle w:val="ekvgrundtextarial"/>
      </w:pPr>
    </w:p>
    <w:p w:rsidR="00F72D5B" w:rsidRDefault="00F72D5B">
      <w:pPr>
        <w:pStyle w:val="ekvgrundtextarial"/>
        <w:spacing w:line="480" w:lineRule="auto"/>
      </w:pPr>
      <w:r>
        <w:rPr>
          <w:rFonts w:eastAsia="Arial"/>
        </w:rPr>
        <w:t xml:space="preserve">… </w:t>
      </w:r>
      <w:r>
        <w:t xml:space="preserve">und mit ihm noch </w:t>
      </w:r>
      <w:r w:rsidR="007E2D26" w:rsidRPr="007E2D26">
        <w:rPr>
          <w:u w:val="single"/>
        </w:rPr>
        <w:tab/>
      </w:r>
      <w:r w:rsidR="007E2D26" w:rsidRPr="007E2D26">
        <w:rPr>
          <w:u w:val="single"/>
        </w:rPr>
        <w:tab/>
      </w:r>
      <w:r w:rsidR="007E2D26" w:rsidRPr="007E2D26">
        <w:rPr>
          <w:u w:val="single"/>
        </w:rPr>
        <w:tab/>
      </w:r>
      <w:r w:rsidR="007E2D26" w:rsidRPr="007E2D26">
        <w:rPr>
          <w:u w:val="single"/>
        </w:rPr>
        <w:tab/>
      </w:r>
      <w:r>
        <w:t>.</w:t>
      </w:r>
    </w:p>
    <w:p w:rsidR="00F72D5B" w:rsidRDefault="00F72D5B">
      <w:pPr>
        <w:pStyle w:val="ekvgrundtextarial"/>
        <w:spacing w:line="480" w:lineRule="auto"/>
      </w:pPr>
      <w:r>
        <w:rPr>
          <w:rFonts w:eastAsia="Arial"/>
        </w:rPr>
        <w:t xml:space="preserve">… </w:t>
      </w:r>
      <w:r>
        <w:t>hartes Friesengewächs.</w:t>
      </w:r>
    </w:p>
    <w:p w:rsidR="00F72D5B" w:rsidRDefault="00F72D5B">
      <w:pPr>
        <w:pStyle w:val="ekvgrundtextarial"/>
        <w:spacing w:line="480" w:lineRule="auto"/>
      </w:pPr>
      <w:r>
        <w:rPr>
          <w:rFonts w:eastAsia="Arial"/>
        </w:rPr>
        <w:t xml:space="preserve">… </w:t>
      </w:r>
      <w:r>
        <w:t xml:space="preserve">Boot unten, ein </w:t>
      </w:r>
      <w:r w:rsidR="007E2D26" w:rsidRPr="007E2D26">
        <w:rPr>
          <w:u w:val="single"/>
        </w:rPr>
        <w:tab/>
      </w:r>
      <w:r w:rsidR="007E2D26" w:rsidRPr="007E2D26">
        <w:rPr>
          <w:u w:val="single"/>
        </w:rPr>
        <w:tab/>
      </w:r>
      <w:r w:rsidR="007E2D26" w:rsidRPr="007E2D26">
        <w:rPr>
          <w:u w:val="single"/>
        </w:rPr>
        <w:tab/>
      </w:r>
      <w:r w:rsidR="007E2D26" w:rsidRPr="007E2D26">
        <w:rPr>
          <w:u w:val="single"/>
        </w:rPr>
        <w:tab/>
      </w:r>
      <w:r>
        <w:t>.</w:t>
      </w:r>
    </w:p>
    <w:p w:rsidR="00F72D5B" w:rsidRDefault="00F72D5B">
      <w:pPr>
        <w:pStyle w:val="ekvgrundtextarial"/>
        <w:spacing w:line="480" w:lineRule="auto"/>
      </w:pPr>
      <w:r>
        <w:rPr>
          <w:rFonts w:eastAsia="Arial"/>
        </w:rPr>
        <w:t xml:space="preserve">… </w:t>
      </w:r>
      <w:r>
        <w:t>Nein! Es blieb ganz! …</w:t>
      </w:r>
    </w:p>
    <w:p w:rsidR="00F72D5B" w:rsidRPr="007E2D26" w:rsidRDefault="00F72D5B" w:rsidP="007E2D26">
      <w:pPr>
        <w:pStyle w:val="ekvgrundtextarial"/>
      </w:pPr>
    </w:p>
    <w:p w:rsidR="00F72D5B" w:rsidRDefault="00F72D5B">
      <w:pPr>
        <w:pStyle w:val="ekvgrundtextarial"/>
        <w:spacing w:line="480" w:lineRule="auto"/>
      </w:pPr>
      <w:r>
        <w:rPr>
          <w:rFonts w:eastAsia="Arial"/>
        </w:rPr>
        <w:t xml:space="preserve">… </w:t>
      </w:r>
      <w:r>
        <w:t>hechelnde Hast sie zusammenzwingt.</w:t>
      </w:r>
    </w:p>
    <w:p w:rsidR="00F72D5B" w:rsidRDefault="00F72D5B">
      <w:pPr>
        <w:pStyle w:val="ekvgrundtextarial"/>
        <w:spacing w:line="480" w:lineRule="auto"/>
        <w:sectPr w:rsidR="00F72D5B">
          <w:type w:val="continuous"/>
          <w:pgSz w:w="11906" w:h="16838"/>
          <w:pgMar w:top="510" w:right="1276" w:bottom="1531" w:left="1276" w:header="454" w:footer="454" w:gutter="0"/>
          <w:cols w:num="2" w:space="0"/>
          <w:docGrid w:linePitch="360"/>
        </w:sectPr>
      </w:pPr>
      <w:r>
        <w:rPr>
          <w:rFonts w:eastAsia="Arial"/>
        </w:rPr>
        <w:t xml:space="preserve">… </w:t>
      </w:r>
      <w:r>
        <w:t xml:space="preserve">Nacken des anderen </w:t>
      </w:r>
      <w:r w:rsidR="007E2D26" w:rsidRPr="007E2D26">
        <w:rPr>
          <w:u w:val="single"/>
        </w:rPr>
        <w:tab/>
      </w:r>
      <w:r w:rsidR="007E2D26" w:rsidRPr="007E2D26">
        <w:rPr>
          <w:u w:val="single"/>
        </w:rPr>
        <w:tab/>
      </w:r>
      <w:r w:rsidR="007E2D26" w:rsidRPr="007E2D26">
        <w:rPr>
          <w:u w:val="single"/>
        </w:rPr>
        <w:tab/>
      </w:r>
      <w:r w:rsidR="007E2D26" w:rsidRPr="007E2D26">
        <w:t>.</w:t>
      </w:r>
    </w:p>
    <w:p w:rsidR="00F72D5B" w:rsidRPr="0023587B" w:rsidRDefault="0023587B" w:rsidP="007E2D26">
      <w:pPr>
        <w:pStyle w:val="ekvgrundtextarial"/>
        <w:rPr>
          <w:sz w:val="18"/>
          <w:szCs w:val="18"/>
        </w:rPr>
      </w:pPr>
      <w:r w:rsidRPr="0023587B">
        <w:rPr>
          <w:sz w:val="18"/>
          <w:szCs w:val="18"/>
        </w:rPr>
        <w:t xml:space="preserve">Quelle: </w:t>
      </w:r>
      <w:r w:rsidRPr="0023587B">
        <w:rPr>
          <w:sz w:val="18"/>
          <w:szCs w:val="18"/>
        </w:rPr>
        <w:t xml:space="preserve">Otto Ernst: Nis </w:t>
      </w:r>
      <w:proofErr w:type="spellStart"/>
      <w:r w:rsidRPr="0023587B">
        <w:rPr>
          <w:sz w:val="18"/>
          <w:szCs w:val="18"/>
        </w:rPr>
        <w:t>Randers</w:t>
      </w:r>
      <w:proofErr w:type="spellEnd"/>
      <w:r w:rsidRPr="0023587B">
        <w:rPr>
          <w:sz w:val="18"/>
          <w:szCs w:val="18"/>
        </w:rPr>
        <w:t>. In: Unser Balladenbuch. Deutsche Balladen aus zwei Jahrhunderten. Hrsg. v. Ernst Stein. Kinderbuchverlag, Berlin 1959, S. 117-119</w:t>
      </w:r>
    </w:p>
    <w:p w:rsidR="007E2D26" w:rsidRPr="007E2D26" w:rsidRDefault="007E2D26" w:rsidP="007E2D26">
      <w:pPr>
        <w:pStyle w:val="ekvgrundtextarial"/>
      </w:pPr>
      <w:bookmarkStart w:id="0" w:name="_GoBack"/>
      <w:bookmarkEnd w:id="0"/>
    </w:p>
    <w:p w:rsidR="00F72D5B" w:rsidRDefault="00F72D5B" w:rsidP="007E2D26">
      <w:pPr>
        <w:pStyle w:val="ekvaufzaehlung"/>
      </w:pPr>
      <w:r w:rsidRPr="007E2D26">
        <w:rPr>
          <w:rStyle w:val="ekvnummerierung"/>
        </w:rPr>
        <w:t>2</w:t>
      </w:r>
      <w:r w:rsidR="007E2D26">
        <w:tab/>
      </w:r>
      <w:r>
        <w:t>Hör dir die Ballade noch ein- oder zweimal an. Kreuze an, ob die Aussagen richtig oder falsch sind. Wenn ein Satz falsch ist, berichtige ihn.</w:t>
      </w:r>
    </w:p>
    <w:p w:rsidR="00F72D5B" w:rsidRDefault="00F72D5B">
      <w:pPr>
        <w:pStyle w:val="ekvgrundtextarial"/>
        <w:jc w:val="both"/>
      </w:pPr>
    </w:p>
    <w:p w:rsidR="00F72D5B" w:rsidRDefault="00F72D5B" w:rsidP="00EE2E7D">
      <w:pPr>
        <w:pStyle w:val="ekvgrundtextarial"/>
      </w:pPr>
      <w:r>
        <w:t xml:space="preserve">Nis </w:t>
      </w:r>
      <w:proofErr w:type="spellStart"/>
      <w:r>
        <w:t>Randers</w:t>
      </w:r>
      <w:proofErr w:type="spellEnd"/>
      <w:r>
        <w:t xml:space="preserve"> beobachtet den </w:t>
      </w:r>
      <w:r w:rsidRPr="00EE2E7D">
        <w:t>Sturm</w:t>
      </w:r>
      <w:r>
        <w:t xml:space="preserve"> vom Strand aus. </w:t>
      </w:r>
      <w:r>
        <w:tab/>
      </w:r>
      <w:r>
        <w:tab/>
      </w:r>
      <w:r>
        <w:tab/>
      </w:r>
      <w:r>
        <w:tab/>
      </w:r>
      <w:r w:rsidR="00EE2E7D" w:rsidRPr="00D559DE">
        <w:rPr>
          <w:rStyle w:val="ekvsymbol"/>
        </w:rPr>
        <w:sym w:font="Wingdings" w:char="F0A8"/>
      </w:r>
      <w:r w:rsidR="00EE2E7D">
        <w:t>  </w:t>
      </w:r>
      <w:r>
        <w:t xml:space="preserve"> richtig</w:t>
      </w:r>
      <w:r w:rsidR="00EE2E7D">
        <w:t>   </w:t>
      </w:r>
      <w:r w:rsidR="00EE2E7D" w:rsidRPr="00D559DE">
        <w:rPr>
          <w:rStyle w:val="ekvsymbol"/>
        </w:rPr>
        <w:sym w:font="Wingdings" w:char="F0A8"/>
      </w:r>
      <w:r w:rsidR="00EE2E7D">
        <w:t>  </w:t>
      </w:r>
      <w:r>
        <w:t>falsch</w:t>
      </w:r>
    </w:p>
    <w:p w:rsidR="00E65122" w:rsidRPr="00EE2E7D" w:rsidRDefault="00E65122" w:rsidP="00EE2E7D">
      <w:pPr>
        <w:pStyle w:val="ekvschreiblinie"/>
      </w:pPr>
    </w:p>
    <w:p w:rsidR="00F72D5B" w:rsidRDefault="00F72D5B" w:rsidP="00E65122">
      <w:pPr>
        <w:pStyle w:val="ekvgrundtexthalbe"/>
      </w:pPr>
    </w:p>
    <w:p w:rsidR="00F72D5B" w:rsidRDefault="00F72D5B" w:rsidP="007E2D26">
      <w:pPr>
        <w:pStyle w:val="ekvgrundtextarial"/>
      </w:pPr>
      <w:r>
        <w:t xml:space="preserve">Seine Mutter will, dass Nis </w:t>
      </w:r>
      <w:proofErr w:type="spellStart"/>
      <w:r>
        <w:t>Randers</w:t>
      </w:r>
      <w:proofErr w:type="spellEnd"/>
      <w:r>
        <w:t xml:space="preserve"> den Schiffsbrüchigen rettet. </w:t>
      </w:r>
      <w:r w:rsidR="007E2D26">
        <w:br/>
      </w:r>
      <w:r>
        <w:t xml:space="preserve">Er soll seine Tapferkeit unter Beweis stellen. </w:t>
      </w:r>
      <w:r>
        <w:tab/>
      </w:r>
      <w:r>
        <w:tab/>
      </w:r>
      <w:r>
        <w:tab/>
      </w:r>
      <w:r>
        <w:tab/>
      </w:r>
      <w:r>
        <w:tab/>
      </w:r>
      <w:r w:rsidR="00EE2E7D" w:rsidRPr="00D559DE">
        <w:rPr>
          <w:rStyle w:val="ekvsymbol"/>
        </w:rPr>
        <w:sym w:font="Wingdings" w:char="F0A8"/>
      </w:r>
      <w:r w:rsidR="00EE2E7D">
        <w:t>   richtig   </w:t>
      </w:r>
      <w:r w:rsidR="00EE2E7D" w:rsidRPr="00D559DE">
        <w:rPr>
          <w:rStyle w:val="ekvsymbol"/>
        </w:rPr>
        <w:sym w:font="Wingdings" w:char="F0A8"/>
      </w:r>
      <w:r w:rsidR="00EE2E7D">
        <w:t>  falsch</w:t>
      </w:r>
    </w:p>
    <w:p w:rsidR="00F72D5B" w:rsidRDefault="00F72D5B" w:rsidP="007E2D26">
      <w:pPr>
        <w:pStyle w:val="ekvschreiblinie"/>
        <w:pBdr>
          <w:top w:val="none" w:sz="0" w:space="0" w:color="auto"/>
          <w:left w:val="none" w:sz="0" w:space="0" w:color="auto"/>
          <w:right w:val="none" w:sz="0" w:space="0" w:color="auto"/>
          <w:between w:val="single" w:sz="6" w:space="0" w:color="000000"/>
        </w:pBdr>
      </w:pPr>
    </w:p>
    <w:p w:rsidR="00F72D5B" w:rsidRDefault="00F72D5B" w:rsidP="007E2D26">
      <w:pPr>
        <w:pStyle w:val="ekvschreiblinie"/>
        <w:pBdr>
          <w:top w:val="none" w:sz="0" w:space="0" w:color="auto"/>
          <w:left w:val="none" w:sz="0" w:space="0" w:color="auto"/>
          <w:right w:val="none" w:sz="0" w:space="0" w:color="auto"/>
          <w:between w:val="single" w:sz="6" w:space="0" w:color="000000"/>
        </w:pBdr>
      </w:pPr>
    </w:p>
    <w:p w:rsidR="007E2D26" w:rsidRPr="007E2D26" w:rsidRDefault="007E2D26" w:rsidP="007E2D26">
      <w:pPr>
        <w:pStyle w:val="ekvgrundtexthalbe"/>
      </w:pPr>
    </w:p>
    <w:p w:rsidR="00F72D5B" w:rsidRDefault="00F72D5B">
      <w:pPr>
        <w:pStyle w:val="ekvgrundtextarial"/>
        <w:spacing w:line="480" w:lineRule="auto"/>
        <w:jc w:val="both"/>
      </w:pPr>
      <w:r>
        <w:t xml:space="preserve">Mit Nis </w:t>
      </w:r>
      <w:proofErr w:type="spellStart"/>
      <w:r>
        <w:t>Randers</w:t>
      </w:r>
      <w:proofErr w:type="spellEnd"/>
      <w:r>
        <w:t xml:space="preserve"> stechen sechs weitere Männer zur Rettung in See. </w:t>
      </w:r>
      <w:r>
        <w:tab/>
      </w:r>
      <w:r>
        <w:tab/>
      </w:r>
      <w:r w:rsidR="00EE2E7D" w:rsidRPr="00D559DE">
        <w:rPr>
          <w:rStyle w:val="ekvsymbol"/>
        </w:rPr>
        <w:sym w:font="Wingdings" w:char="F0A8"/>
      </w:r>
      <w:r w:rsidR="00EE2E7D">
        <w:t>   richtig   </w:t>
      </w:r>
      <w:r w:rsidR="00EE2E7D" w:rsidRPr="00D559DE">
        <w:rPr>
          <w:rStyle w:val="ekvsymbol"/>
        </w:rPr>
        <w:sym w:font="Wingdings" w:char="F0A8"/>
      </w:r>
      <w:r w:rsidR="00EE2E7D">
        <w:t>  falsch</w:t>
      </w:r>
    </w:p>
    <w:p w:rsidR="00F72D5B" w:rsidRDefault="00F72D5B" w:rsidP="00EE2E7D">
      <w:pPr>
        <w:pStyle w:val="ekvschreiblinie"/>
      </w:pPr>
    </w:p>
    <w:p w:rsidR="00EE2E7D" w:rsidRDefault="00EE2E7D" w:rsidP="00EE2E7D">
      <w:pPr>
        <w:pStyle w:val="ekvgrundtexthalbe"/>
      </w:pPr>
    </w:p>
    <w:p w:rsidR="00F72D5B" w:rsidRDefault="00F72D5B" w:rsidP="00EE2E7D">
      <w:pPr>
        <w:pStyle w:val="ekvgrundtextarial"/>
      </w:pPr>
      <w:r>
        <w:t xml:space="preserve">Das Meer beruhigt sich und die Sonne kommt hervor, </w:t>
      </w:r>
      <w:r w:rsidR="00EE2E7D">
        <w:br/>
      </w:r>
      <w:r>
        <w:t xml:space="preserve">als das Boot mit Nis </w:t>
      </w:r>
      <w:proofErr w:type="spellStart"/>
      <w:r>
        <w:t>Randers</w:t>
      </w:r>
      <w:proofErr w:type="spellEnd"/>
      <w:r>
        <w:t xml:space="preserve"> losfährt. </w:t>
      </w:r>
      <w:r>
        <w:tab/>
      </w:r>
      <w:r>
        <w:tab/>
      </w:r>
      <w:r>
        <w:tab/>
      </w:r>
      <w:r>
        <w:tab/>
      </w:r>
      <w:r>
        <w:tab/>
      </w:r>
      <w:r w:rsidR="00EE2E7D" w:rsidRPr="00D559DE">
        <w:rPr>
          <w:rStyle w:val="ekvsymbol"/>
        </w:rPr>
        <w:sym w:font="Wingdings" w:char="F0A8"/>
      </w:r>
      <w:r w:rsidR="00EE2E7D">
        <w:t>   richtig   </w:t>
      </w:r>
      <w:r w:rsidR="00EE2E7D" w:rsidRPr="00D559DE">
        <w:rPr>
          <w:rStyle w:val="ekvsymbol"/>
        </w:rPr>
        <w:sym w:font="Wingdings" w:char="F0A8"/>
      </w:r>
      <w:r w:rsidR="00EE2E7D">
        <w:t>  falsch</w:t>
      </w:r>
    </w:p>
    <w:p w:rsidR="00F72D5B" w:rsidRDefault="00F72D5B" w:rsidP="00EE2E7D">
      <w:pPr>
        <w:pStyle w:val="ekvschreiblinie"/>
      </w:pPr>
    </w:p>
    <w:p w:rsidR="00EE2E7D" w:rsidRDefault="00EE2E7D" w:rsidP="00EE2E7D">
      <w:pPr>
        <w:pStyle w:val="ekvgrundtexthalbe"/>
      </w:pPr>
    </w:p>
    <w:p w:rsidR="00F72D5B" w:rsidRDefault="00F72D5B" w:rsidP="00EE2E7D">
      <w:pPr>
        <w:pStyle w:val="ekvgrundtextarial"/>
      </w:pPr>
      <w:r>
        <w:t xml:space="preserve">Der Gerettete ist Uwe, der Vater von Nis </w:t>
      </w:r>
      <w:proofErr w:type="spellStart"/>
      <w:r>
        <w:t>Randers</w:t>
      </w:r>
      <w:proofErr w:type="spellEnd"/>
      <w:r>
        <w:t xml:space="preserve">. </w:t>
      </w:r>
      <w:r>
        <w:tab/>
      </w:r>
      <w:r>
        <w:tab/>
      </w:r>
      <w:r>
        <w:tab/>
      </w:r>
      <w:r>
        <w:tab/>
      </w:r>
      <w:r w:rsidR="00EE2E7D" w:rsidRPr="00D559DE">
        <w:rPr>
          <w:rStyle w:val="ekvsymbol"/>
        </w:rPr>
        <w:sym w:font="Wingdings" w:char="F0A8"/>
      </w:r>
      <w:r w:rsidR="00EE2E7D">
        <w:t>   richtig   </w:t>
      </w:r>
      <w:r w:rsidR="00EE2E7D" w:rsidRPr="00D559DE">
        <w:rPr>
          <w:rStyle w:val="ekvsymbol"/>
        </w:rPr>
        <w:sym w:font="Wingdings" w:char="F0A8"/>
      </w:r>
      <w:r w:rsidR="00EE2E7D">
        <w:t>  falsch</w:t>
      </w:r>
    </w:p>
    <w:p w:rsidR="00EE2E7D" w:rsidRDefault="00EE2E7D" w:rsidP="00EE2E7D">
      <w:pPr>
        <w:pStyle w:val="ekvschreiblinie"/>
      </w:pPr>
    </w:p>
    <w:p w:rsidR="00EE2E7D" w:rsidRDefault="00EE2E7D" w:rsidP="00EE2E7D">
      <w:pPr>
        <w:pStyle w:val="ekvgrundtexthalbe"/>
      </w:pPr>
    </w:p>
    <w:sectPr w:rsidR="00EE2E7D">
      <w:type w:val="continuous"/>
      <w:pgSz w:w="11906" w:h="16838"/>
      <w:pgMar w:top="510" w:right="1276" w:bottom="1531" w:left="1276" w:header="454" w:footer="45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70A8C" w:rsidRDefault="00570A8C">
      <w:r>
        <w:separator/>
      </w:r>
    </w:p>
  </w:endnote>
  <w:endnote w:type="continuationSeparator" w:id="0">
    <w:p w:rsidR="00570A8C" w:rsidRDefault="00570A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charset w:val="00"/>
    <w:family w:val="swiss"/>
    <w:pitch w:val="variable"/>
    <w:sig w:usb0="E0000AFF" w:usb1="500078FF" w:usb2="00000021" w:usb3="00000000" w:csb0="000001BF" w:csb1="00000000"/>
  </w:font>
  <w:font w:name="Noto Sans CJK SC Regular">
    <w:charset w:val="01"/>
    <w:family w:val="auto"/>
    <w:pitch w:val="variable"/>
  </w:font>
  <w:font w:name="FreeSans">
    <w:altName w:val="Times New Roman"/>
    <w:charset w:val="01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Layout w:type="fixed"/>
      <w:tblLook w:val="0000" w:firstRow="0" w:lastRow="0" w:firstColumn="0" w:lastColumn="0" w:noHBand="0" w:noVBand="0"/>
    </w:tblPr>
    <w:tblGrid>
      <w:gridCol w:w="881"/>
      <w:gridCol w:w="3590"/>
      <w:gridCol w:w="2952"/>
      <w:gridCol w:w="2046"/>
    </w:tblGrid>
    <w:tr w:rsidR="00F72D5B">
      <w:trPr>
        <w:trHeight w:hRule="exact" w:val="680"/>
      </w:trPr>
      <w:tc>
        <w:tcPr>
          <w:tcW w:w="881" w:type="dxa"/>
          <w:shd w:val="clear" w:color="auto" w:fill="auto"/>
        </w:tcPr>
        <w:p w:rsidR="00F72D5B" w:rsidRDefault="005420F3">
          <w:pPr>
            <w:pStyle w:val="ekvpagina"/>
            <w:spacing w:line="240" w:lineRule="auto"/>
          </w:pPr>
          <w:r>
            <w:rPr>
              <w:noProof/>
              <w:lang w:eastAsia="de-DE"/>
            </w:rPr>
            <w:drawing>
              <wp:inline distT="0" distB="0" distL="0" distR="0">
                <wp:extent cx="466090" cy="233045"/>
                <wp:effectExtent l="0" t="0" r="0" b="0"/>
                <wp:docPr id="1" name="Bild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6090" cy="2330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590" w:type="dxa"/>
          <w:shd w:val="clear" w:color="auto" w:fill="auto"/>
        </w:tcPr>
        <w:p w:rsidR="00F72D5B" w:rsidRDefault="00F72D5B">
          <w:pPr>
            <w:pStyle w:val="ekvpagina"/>
          </w:pPr>
          <w:r>
            <w:t>© Ernst Klett Verlag GmbH, Stuttgart 2017 | www.klett.de | Alle Rechte vorbehalten. Von dieser Druckvorlage ist die Vervielfältigung für den eigenen Unterrichtsgebrauch gestattet. Die Kopiergebühren sind abgegolten.</w:t>
          </w:r>
        </w:p>
      </w:tc>
      <w:tc>
        <w:tcPr>
          <w:tcW w:w="2952" w:type="dxa"/>
          <w:shd w:val="clear" w:color="auto" w:fill="auto"/>
        </w:tcPr>
        <w:p w:rsidR="00F72D5B" w:rsidRDefault="00F72D5B" w:rsidP="00A00670">
          <w:pPr>
            <w:pStyle w:val="ekvpagina"/>
          </w:pPr>
          <w:proofErr w:type="spellStart"/>
          <w:proofErr w:type="gramStart"/>
          <w:r>
            <w:rPr>
              <w:rStyle w:val="ekvfett"/>
              <w:color w:val="auto"/>
            </w:rPr>
            <w:t>deutsch.kombi</w:t>
          </w:r>
          <w:proofErr w:type="spellEnd"/>
          <w:proofErr w:type="gramEnd"/>
          <w:r>
            <w:rPr>
              <w:rStyle w:val="ekvfett"/>
              <w:color w:val="auto"/>
            </w:rPr>
            <w:t xml:space="preserve"> plus 7</w:t>
          </w:r>
        </w:p>
      </w:tc>
      <w:tc>
        <w:tcPr>
          <w:tcW w:w="2046" w:type="dxa"/>
          <w:shd w:val="clear" w:color="auto" w:fill="auto"/>
        </w:tcPr>
        <w:p w:rsidR="00F72D5B" w:rsidRDefault="00F72D5B">
          <w:pPr>
            <w:pStyle w:val="ekvpagina"/>
            <w:snapToGrid w:val="0"/>
          </w:pPr>
        </w:p>
      </w:tc>
    </w:tr>
  </w:tbl>
  <w:p w:rsidR="00F72D5B" w:rsidRDefault="00F72D5B">
    <w:pPr>
      <w:pStyle w:val="Fuzeile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70A8C" w:rsidRDefault="00570A8C">
      <w:r>
        <w:separator/>
      </w:r>
    </w:p>
  </w:footnote>
  <w:footnote w:type="continuationSeparator" w:id="0">
    <w:p w:rsidR="00570A8C" w:rsidRDefault="00570A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-822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418"/>
      <w:gridCol w:w="5500"/>
      <w:gridCol w:w="1417"/>
      <w:gridCol w:w="1020"/>
      <w:gridCol w:w="851"/>
      <w:gridCol w:w="794"/>
    </w:tblGrid>
    <w:tr w:rsidR="00F72D5B">
      <w:trPr>
        <w:trHeight w:val="567"/>
      </w:trPr>
      <w:tc>
        <w:tcPr>
          <w:tcW w:w="1418" w:type="dxa"/>
          <w:shd w:val="clear" w:color="auto" w:fill="auto"/>
        </w:tcPr>
        <w:p w:rsidR="00F72D5B" w:rsidRDefault="00F72D5B">
          <w:pPr>
            <w:pStyle w:val="ekvkapitel"/>
            <w:jc w:val="left"/>
          </w:pPr>
          <w:r>
            <w:t> 7</w:t>
          </w:r>
        </w:p>
      </w:tc>
      <w:tc>
        <w:tcPr>
          <w:tcW w:w="7937" w:type="dxa"/>
          <w:gridSpan w:val="3"/>
          <w:shd w:val="clear" w:color="auto" w:fill="auto"/>
        </w:tcPr>
        <w:p w:rsidR="00F72D5B" w:rsidRDefault="00F72D5B">
          <w:pPr>
            <w:pStyle w:val="ekvkolumnentitel"/>
            <w:spacing w:before="280"/>
          </w:pPr>
          <w:r>
            <w:rPr>
              <w:color w:val="51AEE2"/>
              <w:sz w:val="18"/>
              <w:szCs w:val="18"/>
            </w:rPr>
            <w:t xml:space="preserve">Hörverstehen trainieren | </w:t>
          </w:r>
          <w:r>
            <w:rPr>
              <w:b/>
              <w:color w:val="51AEE2"/>
              <w:sz w:val="18"/>
              <w:szCs w:val="18"/>
            </w:rPr>
            <w:t>Arbeitsblatt (zu S. 122/123)</w:t>
          </w:r>
        </w:p>
      </w:tc>
      <w:tc>
        <w:tcPr>
          <w:tcW w:w="851" w:type="dxa"/>
          <w:shd w:val="clear" w:color="auto" w:fill="auto"/>
        </w:tcPr>
        <w:p w:rsidR="00F72D5B" w:rsidRDefault="00F72D5B" w:rsidP="00915CF6">
          <w:pPr>
            <w:pStyle w:val="ekvkvnummer"/>
          </w:pPr>
          <w:r>
            <w:t xml:space="preserve">KV </w:t>
          </w:r>
          <w:r w:rsidR="00915CF6">
            <w:t>2</w:t>
          </w:r>
        </w:p>
      </w:tc>
      <w:tc>
        <w:tcPr>
          <w:tcW w:w="794" w:type="dxa"/>
          <w:shd w:val="clear" w:color="auto" w:fill="auto"/>
        </w:tcPr>
        <w:p w:rsidR="00F72D5B" w:rsidRDefault="00F72D5B">
          <w:pPr>
            <w:pStyle w:val="ekvkapitel"/>
            <w:snapToGrid w:val="0"/>
            <w:jc w:val="right"/>
          </w:pPr>
        </w:p>
      </w:tc>
    </w:tr>
    <w:tr w:rsidR="00F72D5B">
      <w:trPr>
        <w:trHeight w:val="510"/>
      </w:trPr>
      <w:tc>
        <w:tcPr>
          <w:tcW w:w="1418" w:type="dxa"/>
          <w:shd w:val="clear" w:color="auto" w:fill="auto"/>
          <w:vAlign w:val="center"/>
        </w:tcPr>
        <w:p w:rsidR="00F72D5B" w:rsidRDefault="00F72D5B">
          <w:pPr>
            <w:pStyle w:val="ekvkolumnentitel"/>
            <w:snapToGrid w:val="0"/>
            <w:rPr>
              <w:sz w:val="19"/>
              <w:szCs w:val="22"/>
            </w:rPr>
          </w:pPr>
        </w:p>
      </w:tc>
      <w:tc>
        <w:tcPr>
          <w:tcW w:w="5500" w:type="dxa"/>
          <w:shd w:val="clear" w:color="auto" w:fill="auto"/>
          <w:vAlign w:val="center"/>
        </w:tcPr>
        <w:p w:rsidR="00F72D5B" w:rsidRDefault="00F72D5B">
          <w:pPr>
            <w:pStyle w:val="ekvkolumnentitel"/>
          </w:pPr>
          <w:r>
            <w:rPr>
              <w:color w:val="706F6F"/>
              <w:sz w:val="18"/>
              <w:szCs w:val="18"/>
            </w:rPr>
            <w:t>Name</w:t>
          </w:r>
          <w:r>
            <w:rPr>
              <w:color w:val="706F6F"/>
            </w:rPr>
            <w:t>:</w:t>
          </w:r>
        </w:p>
      </w:tc>
      <w:tc>
        <w:tcPr>
          <w:tcW w:w="1417" w:type="dxa"/>
          <w:shd w:val="clear" w:color="auto" w:fill="auto"/>
          <w:vAlign w:val="center"/>
        </w:tcPr>
        <w:p w:rsidR="00F72D5B" w:rsidRDefault="00F72D5B">
          <w:pPr>
            <w:pStyle w:val="ekvkolumnentitel"/>
          </w:pPr>
          <w:r>
            <w:rPr>
              <w:color w:val="706F6F"/>
              <w:sz w:val="18"/>
              <w:szCs w:val="18"/>
            </w:rPr>
            <w:t>Klasse:</w:t>
          </w:r>
        </w:p>
      </w:tc>
      <w:tc>
        <w:tcPr>
          <w:tcW w:w="1020" w:type="dxa"/>
          <w:shd w:val="clear" w:color="auto" w:fill="auto"/>
          <w:vAlign w:val="center"/>
        </w:tcPr>
        <w:p w:rsidR="00F72D5B" w:rsidRDefault="00F72D5B">
          <w:pPr>
            <w:pStyle w:val="ekvkolumnentitel"/>
          </w:pPr>
          <w:r>
            <w:rPr>
              <w:color w:val="706F6F"/>
              <w:sz w:val="18"/>
              <w:szCs w:val="18"/>
            </w:rPr>
            <w:t>Datum:</w:t>
          </w:r>
        </w:p>
      </w:tc>
      <w:tc>
        <w:tcPr>
          <w:tcW w:w="851" w:type="dxa"/>
          <w:shd w:val="clear" w:color="auto" w:fill="auto"/>
          <w:vAlign w:val="center"/>
        </w:tcPr>
        <w:p w:rsidR="00F72D5B" w:rsidRDefault="00F72D5B">
          <w:pPr>
            <w:pStyle w:val="ekvkolumnentitel"/>
            <w:snapToGrid w:val="0"/>
            <w:rPr>
              <w:color w:val="706F6F"/>
              <w:sz w:val="18"/>
              <w:szCs w:val="18"/>
            </w:rPr>
          </w:pPr>
        </w:p>
      </w:tc>
      <w:tc>
        <w:tcPr>
          <w:tcW w:w="794" w:type="dxa"/>
          <w:shd w:val="clear" w:color="auto" w:fill="auto"/>
          <w:vAlign w:val="center"/>
        </w:tcPr>
        <w:p w:rsidR="00F72D5B" w:rsidRDefault="00F72D5B">
          <w:pPr>
            <w:pStyle w:val="ekvkolumnentitel"/>
            <w:snapToGrid w:val="0"/>
            <w:rPr>
              <w:color w:val="706F6F"/>
              <w:sz w:val="18"/>
              <w:szCs w:val="18"/>
            </w:rPr>
          </w:pPr>
        </w:p>
      </w:tc>
    </w:tr>
  </w:tbl>
  <w:p w:rsidR="00F72D5B" w:rsidRDefault="005420F3">
    <w:pPr>
      <w:pStyle w:val="ekvgrundtextarial"/>
      <w:rPr>
        <w:lang w:eastAsia="de-DE"/>
      </w:rPr>
    </w:pPr>
    <w:r>
      <w:rPr>
        <w:noProof/>
        <w:lang w:eastAsia="de-DE"/>
      </w:rPr>
      <w:drawing>
        <wp:anchor distT="0" distB="0" distL="114935" distR="114935" simplePos="0" relativeHeight="251657728" behindDoc="1" locked="0" layoutInCell="1" allowOverlap="1">
          <wp:simplePos x="0" y="0"/>
          <wp:positionH relativeFrom="page">
            <wp:posOffset>288290</wp:posOffset>
          </wp:positionH>
          <wp:positionV relativeFrom="page">
            <wp:posOffset>431800</wp:posOffset>
          </wp:positionV>
          <wp:extent cx="6982460" cy="222250"/>
          <wp:effectExtent l="0" t="0" r="8890" b="6350"/>
          <wp:wrapNone/>
          <wp:docPr id="2" name="Bild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82460" cy="222250"/>
                  </a:xfrm>
                  <a:prstGeom prst="rect">
                    <a:avLst/>
                  </a:prstGeom>
                  <a:solidFill>
                    <a:srgbClr val="FFFFFF">
                      <a:alpha val="0"/>
                    </a:srgbClr>
                  </a:solidFill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65C6D408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singleLevel"/>
    <w:tmpl w:val="00000001"/>
    <w:name w:val="WW8Num1"/>
    <w:lvl w:ilvl="0">
      <w:start w:val="1"/>
      <w:numFmt w:val="bullet"/>
      <w:pStyle w:val="Aufzhlungszeichen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2" w15:restartNumberingAfterBreak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 w:grammar="clean"/>
  <w:stylePaneFormatFilter w:val="0701" w:allStyles="1" w:customStyles="0" w:latentStyles="0" w:stylesInUse="0" w:headingStyles="0" w:numberingStyles="0" w:tableStyles="0" w:directFormattingOnRuns="1" w:directFormattingOnParagraphs="1" w:directFormattingOnNumbering="1" w:directFormattingOnTables="0" w:clearFormatting="0" w:top3HeadingStyles="0" w:visibleStyles="0" w:alternateStyleNames="0"/>
  <w:defaultTabStop w:val="708"/>
  <w:hyphenationZone w:val="425"/>
  <w:defaultTableStyle w:val="Standard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05A2"/>
    <w:rsid w:val="00084F49"/>
    <w:rsid w:val="000975A9"/>
    <w:rsid w:val="0014795B"/>
    <w:rsid w:val="0023587B"/>
    <w:rsid w:val="003D05A2"/>
    <w:rsid w:val="00446461"/>
    <w:rsid w:val="005420F3"/>
    <w:rsid w:val="00570A8C"/>
    <w:rsid w:val="006250F9"/>
    <w:rsid w:val="007E2D26"/>
    <w:rsid w:val="00850E0F"/>
    <w:rsid w:val="00915CF6"/>
    <w:rsid w:val="00A00670"/>
    <w:rsid w:val="00B94B0E"/>
    <w:rsid w:val="00E65122"/>
    <w:rsid w:val="00E75C07"/>
    <w:rsid w:val="00EE2E7D"/>
    <w:rsid w:val="00F72D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oNotEmbedSmartTags/>
  <w:decimalSymbol w:val=","/>
  <w:listSeparator w:val=";"/>
  <w14:docId w14:val="33DD3E27"/>
  <w15:docId w15:val="{2FD8FB75-BC93-43A1-9C4F-098B85218A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rsid w:val="00850E0F"/>
    <w:pPr>
      <w:suppressAutoHyphens/>
    </w:pPr>
    <w:rPr>
      <w:sz w:val="24"/>
      <w:szCs w:val="24"/>
      <w:lang w:eastAsia="zh-CN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WW8Num1z0">
    <w:name w:val="WW8Num1z0"/>
    <w:rPr>
      <w:rFonts w:ascii="Symbol" w:hAnsi="Symbol" w:cs="Symbol" w:hint="default"/>
    </w:rPr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Absatz-Standardschriftart1">
    <w:name w:val="Absatz-Standardschriftart1"/>
  </w:style>
  <w:style w:type="character" w:customStyle="1" w:styleId="ekvhandschrift">
    <w:name w:val="ekv.handschrift"/>
    <w:rPr>
      <w:rFonts w:ascii="Comic Sans MS" w:hAnsi="Comic Sans MS" w:cs="Comic Sans MS"/>
      <w:color w:val="000000"/>
      <w:sz w:val="23"/>
      <w:u w:val="single" w:color="333333"/>
    </w:rPr>
  </w:style>
  <w:style w:type="character" w:customStyle="1" w:styleId="ekvgrundtextarialZchn">
    <w:name w:val="ekv.grundtext.arial Zchn"/>
    <w:rPr>
      <w:rFonts w:ascii="Arial" w:hAnsi="Arial" w:cs="Arial"/>
      <w:sz w:val="21"/>
      <w:szCs w:val="22"/>
    </w:rPr>
  </w:style>
  <w:style w:type="character" w:customStyle="1" w:styleId="ekvkvnummerZchn">
    <w:name w:val="ekv.kv.nummer Zchn"/>
    <w:rPr>
      <w:rFonts w:ascii="Arial" w:hAnsi="Arial" w:cs="Arial"/>
      <w:color w:val="706F6F"/>
      <w:sz w:val="24"/>
      <w:szCs w:val="24"/>
    </w:rPr>
  </w:style>
  <w:style w:type="character" w:customStyle="1" w:styleId="KopfzeileZchn">
    <w:name w:val="Kopfzeile Zchn"/>
    <w:rPr>
      <w:sz w:val="24"/>
      <w:szCs w:val="24"/>
    </w:rPr>
  </w:style>
  <w:style w:type="character" w:customStyle="1" w:styleId="ekvloesung">
    <w:name w:val="ekv.loesung"/>
    <w:rPr>
      <w:rFonts w:ascii="Arial" w:hAnsi="Arial" w:cs="Arial"/>
      <w:b/>
      <w:i/>
      <w:color w:val="0000C8"/>
      <w:sz w:val="21"/>
    </w:rPr>
  </w:style>
  <w:style w:type="character" w:styleId="Zeilennummer">
    <w:name w:val="line number"/>
    <w:basedOn w:val="Absatz-Standardschriftart1"/>
  </w:style>
  <w:style w:type="character" w:customStyle="1" w:styleId="ekvfett">
    <w:name w:val="ekv.fett"/>
    <w:rPr>
      <w:b/>
      <w:color w:val="706F6F"/>
    </w:rPr>
  </w:style>
  <w:style w:type="character" w:customStyle="1" w:styleId="ekvlueckentext">
    <w:name w:val="ekv.lueckentext"/>
    <w:rPr>
      <w:rFonts w:ascii="Times New Roman" w:hAnsi="Times New Roman" w:cs="Times New Roman"/>
      <w:i/>
      <w:sz w:val="23"/>
      <w:u w:val="single"/>
    </w:rPr>
  </w:style>
  <w:style w:type="character" w:customStyle="1" w:styleId="ekvkursiv">
    <w:name w:val="ekv.kursiv"/>
    <w:rPr>
      <w:i/>
    </w:rPr>
  </w:style>
  <w:style w:type="character" w:customStyle="1" w:styleId="ekvnummerierung">
    <w:name w:val="ekv.nummerierung"/>
    <w:rPr>
      <w:b/>
      <w:color w:val="706F6F"/>
      <w:sz w:val="26"/>
      <w:szCs w:val="23"/>
      <w:lang w:val="de-DE" w:bidi="ar-SA"/>
    </w:rPr>
  </w:style>
  <w:style w:type="character" w:customStyle="1" w:styleId="ekvfettkursiv">
    <w:name w:val="ekv.fett.kursiv"/>
    <w:rPr>
      <w:b/>
      <w:i/>
    </w:rPr>
  </w:style>
  <w:style w:type="character" w:customStyle="1" w:styleId="ekvarbeitsanweisungdeutsch">
    <w:name w:val="ekv.arbeitsanweisung.deutsch"/>
    <w:basedOn w:val="Absatz-Standardschriftart1"/>
  </w:style>
  <w:style w:type="character" w:customStyle="1" w:styleId="ekvarbeitsanweisungfremdsprache">
    <w:name w:val="ekv.arbeitsanweisung.fremdsprache"/>
    <w:rPr>
      <w:i/>
    </w:rPr>
  </w:style>
  <w:style w:type="paragraph" w:customStyle="1" w:styleId="berschrift">
    <w:name w:val="Überschrift"/>
    <w:basedOn w:val="Standard"/>
    <w:next w:val="Textkrper"/>
    <w:pPr>
      <w:keepNext/>
      <w:spacing w:before="240" w:after="120"/>
    </w:pPr>
    <w:rPr>
      <w:rFonts w:ascii="Liberation Sans" w:eastAsia="Noto Sans CJK SC Regular" w:hAnsi="Liberation Sans" w:cs="FreeSans"/>
      <w:sz w:val="28"/>
      <w:szCs w:val="28"/>
    </w:rPr>
  </w:style>
  <w:style w:type="paragraph" w:styleId="Textkrper">
    <w:name w:val="Body Text"/>
    <w:basedOn w:val="Standard"/>
    <w:pPr>
      <w:spacing w:after="140" w:line="288" w:lineRule="auto"/>
    </w:pPr>
  </w:style>
  <w:style w:type="paragraph" w:styleId="Liste">
    <w:name w:val="List"/>
    <w:basedOn w:val="Textkrper"/>
    <w:rPr>
      <w:rFonts w:cs="FreeSans"/>
    </w:rPr>
  </w:style>
  <w:style w:type="paragraph" w:styleId="Beschriftung">
    <w:name w:val="caption"/>
    <w:basedOn w:val="Standard"/>
    <w:qFormat/>
    <w:pPr>
      <w:suppressLineNumbers/>
      <w:spacing w:before="120" w:after="120"/>
    </w:pPr>
    <w:rPr>
      <w:rFonts w:cs="FreeSans"/>
      <w:i/>
      <w:iCs/>
    </w:rPr>
  </w:style>
  <w:style w:type="paragraph" w:customStyle="1" w:styleId="Verzeichnis">
    <w:name w:val="Verzeichnis"/>
    <w:basedOn w:val="Standard"/>
    <w:pPr>
      <w:suppressLineNumbers/>
    </w:pPr>
    <w:rPr>
      <w:rFonts w:cs="FreeSans"/>
    </w:rPr>
  </w:style>
  <w:style w:type="paragraph" w:customStyle="1" w:styleId="ekvgrundtextarial">
    <w:name w:val="ekv.grundtext.arial"/>
    <w:pPr>
      <w:tabs>
        <w:tab w:val="left" w:pos="340"/>
        <w:tab w:val="left" w:pos="851"/>
      </w:tabs>
      <w:suppressAutoHyphens/>
      <w:spacing w:line="280" w:lineRule="exact"/>
    </w:pPr>
    <w:rPr>
      <w:rFonts w:ascii="Arial" w:hAnsi="Arial" w:cs="Arial"/>
      <w:sz w:val="21"/>
      <w:szCs w:val="22"/>
      <w:lang w:eastAsia="zh-CN"/>
    </w:rPr>
  </w:style>
  <w:style w:type="paragraph" w:customStyle="1" w:styleId="ekvue1arial">
    <w:name w:val="ekv.ue1.arial"/>
    <w:basedOn w:val="ekvgrundtextarial"/>
    <w:next w:val="ekvue2arial"/>
    <w:pPr>
      <w:tabs>
        <w:tab w:val="right" w:pos="9356"/>
      </w:tabs>
      <w:spacing w:line="240" w:lineRule="auto"/>
    </w:pPr>
    <w:rPr>
      <w:b/>
      <w:sz w:val="41"/>
      <w:szCs w:val="36"/>
    </w:rPr>
  </w:style>
  <w:style w:type="paragraph" w:customStyle="1" w:styleId="ekvue2arial">
    <w:name w:val="ekv.ue2.arial"/>
    <w:basedOn w:val="ekvue1arial"/>
    <w:next w:val="ekvue3arial"/>
    <w:rPr>
      <w:sz w:val="27"/>
      <w:szCs w:val="32"/>
    </w:rPr>
  </w:style>
  <w:style w:type="paragraph" w:customStyle="1" w:styleId="ekvue3arial">
    <w:name w:val="ekv.ue3.arial"/>
    <w:basedOn w:val="ekvue2arial"/>
    <w:next w:val="ekvgrundtextarial"/>
    <w:rPr>
      <w:sz w:val="19"/>
      <w:szCs w:val="28"/>
    </w:rPr>
  </w:style>
  <w:style w:type="paragraph" w:customStyle="1" w:styleId="ekvkvnummer">
    <w:name w:val="ekv.kv.nummer"/>
    <w:basedOn w:val="ekvgrundtextarial"/>
    <w:pPr>
      <w:spacing w:before="240" w:line="240" w:lineRule="auto"/>
      <w:jc w:val="right"/>
    </w:pPr>
    <w:rPr>
      <w:color w:val="706F6F"/>
      <w:sz w:val="24"/>
      <w:szCs w:val="24"/>
    </w:rPr>
  </w:style>
  <w:style w:type="paragraph" w:customStyle="1" w:styleId="ekvschreiblinie">
    <w:name w:val="ekv.schreiblinie"/>
    <w:basedOn w:val="ekvgrundtextarial"/>
    <w:pPr>
      <w:pBdr>
        <w:top w:val="none" w:sz="0" w:space="0" w:color="000000"/>
        <w:left w:val="none" w:sz="0" w:space="0" w:color="000000"/>
        <w:bottom w:val="single" w:sz="6" w:space="1" w:color="000000"/>
        <w:right w:val="none" w:sz="0" w:space="0" w:color="000000"/>
      </w:pBdr>
      <w:tabs>
        <w:tab w:val="left" w:pos="9356"/>
      </w:tabs>
      <w:spacing w:line="452" w:lineRule="exact"/>
    </w:pPr>
  </w:style>
  <w:style w:type="paragraph" w:customStyle="1" w:styleId="ekvgrundtexthalbe">
    <w:name w:val="ekv.grundtext.halbe"/>
    <w:basedOn w:val="ekvgrundtextarial"/>
    <w:pPr>
      <w:spacing w:line="126" w:lineRule="exact"/>
    </w:pPr>
  </w:style>
  <w:style w:type="paragraph" w:customStyle="1" w:styleId="ekvtabelle">
    <w:name w:val="ekv.tabelle"/>
    <w:basedOn w:val="ekvgrundtextarial"/>
    <w:pPr>
      <w:spacing w:line="255" w:lineRule="exact"/>
      <w:ind w:left="113"/>
    </w:pPr>
    <w:rPr>
      <w:sz w:val="19"/>
    </w:rPr>
  </w:style>
  <w:style w:type="paragraph" w:customStyle="1" w:styleId="ekvkolumnentitel">
    <w:name w:val="ekv.kolumnentitel"/>
    <w:basedOn w:val="ekvgrundtextarial"/>
    <w:pPr>
      <w:spacing w:line="240" w:lineRule="auto"/>
    </w:pPr>
    <w:rPr>
      <w:sz w:val="16"/>
      <w:szCs w:val="30"/>
    </w:rPr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customStyle="1" w:styleId="ekvpagina">
    <w:name w:val="ekv.pagina"/>
    <w:pPr>
      <w:suppressAutoHyphens/>
      <w:spacing w:line="130" w:lineRule="exact"/>
    </w:pPr>
    <w:rPr>
      <w:rFonts w:ascii="Arial" w:hAnsi="Arial" w:cs="Arial"/>
      <w:sz w:val="10"/>
      <w:lang w:eastAsia="zh-CN"/>
    </w:rPr>
  </w:style>
  <w:style w:type="paragraph" w:customStyle="1" w:styleId="ekvpicto">
    <w:name w:val="ekv.picto"/>
    <w:basedOn w:val="ekvgrundtextarial"/>
    <w:pPr>
      <w:spacing w:after="60" w:line="240" w:lineRule="auto"/>
      <w:jc w:val="center"/>
    </w:pPr>
    <w:rPr>
      <w:sz w:val="20"/>
    </w:rPr>
  </w:style>
  <w:style w:type="paragraph" w:styleId="Sprechblasentext">
    <w:name w:val="Balloon Text"/>
    <w:basedOn w:val="Standard"/>
    <w:rPr>
      <w:rFonts w:ascii="Tahoma" w:hAnsi="Tahoma" w:cs="Tahoma"/>
      <w:sz w:val="16"/>
      <w:szCs w:val="16"/>
    </w:rPr>
  </w:style>
  <w:style w:type="paragraph" w:customStyle="1" w:styleId="ekvgrundtexttimes">
    <w:name w:val="ekv.grundtext.times"/>
    <w:pPr>
      <w:tabs>
        <w:tab w:val="left" w:pos="340"/>
        <w:tab w:val="left" w:pos="595"/>
        <w:tab w:val="left" w:pos="851"/>
      </w:tabs>
      <w:suppressAutoHyphens/>
      <w:spacing w:line="280" w:lineRule="exact"/>
    </w:pPr>
    <w:rPr>
      <w:sz w:val="23"/>
      <w:szCs w:val="21"/>
      <w:lang w:eastAsia="zh-CN"/>
    </w:rPr>
  </w:style>
  <w:style w:type="paragraph" w:customStyle="1" w:styleId="ekvue1times">
    <w:name w:val="ekv.ue1.times"/>
    <w:basedOn w:val="ekvgrundtexttimes"/>
    <w:next w:val="ekvue2times"/>
    <w:pPr>
      <w:spacing w:line="240" w:lineRule="auto"/>
    </w:pPr>
    <w:rPr>
      <w:b/>
      <w:sz w:val="43"/>
      <w:szCs w:val="43"/>
    </w:rPr>
  </w:style>
  <w:style w:type="paragraph" w:customStyle="1" w:styleId="ekvue2times">
    <w:name w:val="ekv.ue2.times"/>
    <w:basedOn w:val="ekvue1times"/>
    <w:next w:val="ekvue3times"/>
    <w:rPr>
      <w:b w:val="0"/>
      <w:sz w:val="29"/>
      <w:szCs w:val="29"/>
    </w:rPr>
  </w:style>
  <w:style w:type="paragraph" w:customStyle="1" w:styleId="ekvue3times">
    <w:name w:val="ekv.ue3.times"/>
    <w:basedOn w:val="ekvue2times"/>
    <w:next w:val="ekvgrundtexttimes"/>
    <w:rPr>
      <w:b/>
      <w:sz w:val="21"/>
      <w:szCs w:val="21"/>
    </w:rPr>
  </w:style>
  <w:style w:type="paragraph" w:customStyle="1" w:styleId="ekvkapitel">
    <w:name w:val="ekv.kapitel"/>
    <w:basedOn w:val="ekvgrundtextarial"/>
    <w:pPr>
      <w:spacing w:line="240" w:lineRule="auto"/>
      <w:jc w:val="center"/>
    </w:pPr>
    <w:rPr>
      <w:b/>
      <w:color w:val="51AEE2"/>
      <w:sz w:val="50"/>
      <w:szCs w:val="60"/>
    </w:rPr>
  </w:style>
  <w:style w:type="paragraph" w:customStyle="1" w:styleId="ekvaufzaehlung">
    <w:name w:val="ekv.aufzaehlung"/>
    <w:basedOn w:val="ekvgrundtextarial"/>
    <w:pPr>
      <w:tabs>
        <w:tab w:val="left" w:pos="595"/>
      </w:tabs>
      <w:ind w:left="340" w:hanging="340"/>
    </w:pPr>
  </w:style>
  <w:style w:type="paragraph" w:customStyle="1" w:styleId="ekvbildlegende">
    <w:name w:val="ekv.bildlegende"/>
    <w:basedOn w:val="ekvgrundtextarial"/>
    <w:pPr>
      <w:spacing w:line="255" w:lineRule="exact"/>
    </w:pPr>
    <w:rPr>
      <w:sz w:val="17"/>
    </w:rPr>
  </w:style>
  <w:style w:type="paragraph" w:customStyle="1" w:styleId="ekvbildbeschreibung">
    <w:name w:val="ekv.bildbeschreibung"/>
    <w:basedOn w:val="ekvgrundtextarial"/>
    <w:pPr>
      <w:shd w:val="clear" w:color="auto" w:fill="CCCCCC"/>
    </w:pPr>
  </w:style>
  <w:style w:type="paragraph" w:customStyle="1" w:styleId="ekvboxtitel">
    <w:name w:val="ekv.box.titel"/>
    <w:basedOn w:val="ekvgrundtextarial"/>
    <w:pPr>
      <w:shd w:val="clear" w:color="auto" w:fill="D9D9D9"/>
      <w:spacing w:before="40" w:after="120"/>
    </w:pPr>
  </w:style>
  <w:style w:type="paragraph" w:customStyle="1" w:styleId="ekvboxtext">
    <w:name w:val="ekv.box.text"/>
    <w:basedOn w:val="ekvgrundtextarial"/>
    <w:pPr>
      <w:shd w:val="clear" w:color="auto" w:fill="F3F3F3"/>
    </w:pPr>
  </w:style>
  <w:style w:type="paragraph" w:customStyle="1" w:styleId="ekvbild">
    <w:name w:val="ekv.bild"/>
    <w:basedOn w:val="ekvgrundtextarial"/>
    <w:pPr>
      <w:spacing w:line="240" w:lineRule="atLeast"/>
    </w:pPr>
  </w:style>
  <w:style w:type="paragraph" w:customStyle="1" w:styleId="ekvquelle">
    <w:name w:val="ekv.quelle"/>
    <w:basedOn w:val="ekvgrundtextarial"/>
    <w:pPr>
      <w:spacing w:line="240" w:lineRule="auto"/>
    </w:pPr>
    <w:rPr>
      <w:sz w:val="11"/>
    </w:rPr>
  </w:style>
  <w:style w:type="paragraph" w:customStyle="1" w:styleId="Aufzhlungszeichen1">
    <w:name w:val="Aufzählungszeichen1"/>
    <w:basedOn w:val="Standard"/>
    <w:pPr>
      <w:numPr>
        <w:numId w:val="1"/>
      </w:numPr>
      <w:contextualSpacing/>
    </w:pPr>
  </w:style>
  <w:style w:type="paragraph" w:customStyle="1" w:styleId="TabellenInhalt">
    <w:name w:val="Tabellen Inhalt"/>
    <w:basedOn w:val="Standard"/>
    <w:pPr>
      <w:suppressLineNumbers/>
    </w:pPr>
  </w:style>
  <w:style w:type="paragraph" w:customStyle="1" w:styleId="Tabellenberschrift">
    <w:name w:val="Tabellen Überschrift"/>
    <w:basedOn w:val="TabellenInhalt"/>
    <w:pPr>
      <w:jc w:val="center"/>
    </w:pPr>
    <w:rPr>
      <w:b/>
      <w:bCs/>
    </w:rPr>
  </w:style>
  <w:style w:type="character" w:customStyle="1" w:styleId="ekvsymbol">
    <w:name w:val="ekv.symbol"/>
    <w:uiPriority w:val="1"/>
    <w:qFormat/>
    <w:rsid w:val="00EE2E7D"/>
    <w:rPr>
      <w:rFonts w:ascii="Arial" w:hAnsi="Arial"/>
      <w:noProof/>
      <w:position w:val="-2"/>
      <w:sz w:val="21"/>
      <w:lang w:val="de-DE"/>
    </w:rPr>
  </w:style>
  <w:style w:type="paragraph" w:styleId="Aufzhlungszeichen">
    <w:name w:val="List Bullet"/>
    <w:basedOn w:val="Standard"/>
    <w:uiPriority w:val="99"/>
    <w:unhideWhenUsed/>
    <w:rsid w:val="00EE2E7D"/>
    <w:pPr>
      <w:numPr>
        <w:numId w:val="3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159</Words>
  <Characters>1002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dkp SB 7</vt:lpstr>
    </vt:vector>
  </TitlesOfParts>
  <Company>Ernst Klett Verlag, Stuttgart</Company>
  <LinksUpToDate>false</LinksUpToDate>
  <CharactersWithSpaces>1159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Ernst Klett Verlag, Stuttgart</dc:creator>
  <cp:lastModifiedBy>Frentzen, Svenja</cp:lastModifiedBy>
  <cp:revision>5</cp:revision>
  <cp:lastPrinted>2017-07-18T07:51:00Z</cp:lastPrinted>
  <dcterms:created xsi:type="dcterms:W3CDTF">2017-09-04T08:16:00Z</dcterms:created>
  <dcterms:modified xsi:type="dcterms:W3CDTF">2020-05-11T11:49:00Z</dcterms:modified>
</cp:coreProperties>
</file>